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B3183" w:rsidRPr="008B3183">
        <w:rPr>
          <w:rFonts w:ascii="Times New Roman" w:eastAsia="Times New Roman" w:hAnsi="Times New Roman"/>
          <w:sz w:val="24"/>
          <w:szCs w:val="24"/>
          <w:lang w:eastAsia="ru-RU"/>
        </w:rPr>
        <w:t>Пенітенціарна академія 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Default="0005713D" w:rsidP="005830D2">
      <w:pPr>
        <w:pStyle w:val="a4"/>
        <w:tabs>
          <w:tab w:val="left" w:pos="3285"/>
        </w:tabs>
        <w:spacing w:after="0" w:line="240" w:lineRule="auto"/>
        <w:ind w:left="0"/>
        <w:jc w:val="both"/>
        <w:rPr>
          <w:rFonts w:ascii="Times New Roman" w:hAnsi="Times New Roman"/>
          <w:sz w:val="24"/>
          <w:szCs w:val="24"/>
        </w:rPr>
      </w:pPr>
      <w:bookmarkStart w:id="0" w:name="n7"/>
      <w:bookmarkEnd w:id="0"/>
      <w:r w:rsidRPr="003A3B25">
        <w:rPr>
          <w:rFonts w:ascii="Times New Roman" w:eastAsia="Times New Roman" w:hAnsi="Times New Roman"/>
          <w:b/>
          <w:sz w:val="24"/>
          <w:szCs w:val="24"/>
          <w:lang w:eastAsia="ru-RU"/>
        </w:rPr>
        <w:t xml:space="preserve">       2. </w:t>
      </w:r>
      <w:r w:rsidR="00864C58" w:rsidRPr="003A3B25">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w:t>
      </w:r>
      <w:r w:rsidR="00864C58" w:rsidRPr="008C0528">
        <w:rPr>
          <w:rFonts w:ascii="Times New Roman" w:eastAsia="Times New Roman" w:hAnsi="Times New Roman"/>
          <w:b/>
          <w:sz w:val="24"/>
          <w:szCs w:val="24"/>
          <w:lang w:eastAsia="ru-RU"/>
        </w:rPr>
        <w:t>за</w:t>
      </w:r>
      <w:r w:rsidR="001B101C" w:rsidRPr="008C0528">
        <w:rPr>
          <w:rFonts w:ascii="Times New Roman" w:eastAsia="Times New Roman" w:hAnsi="Times New Roman"/>
          <w:b/>
          <w:sz w:val="24"/>
          <w:szCs w:val="24"/>
          <w:lang w:eastAsia="ru-RU"/>
        </w:rPr>
        <w:t>купівлі</w:t>
      </w:r>
      <w:r w:rsidR="001B101C" w:rsidRPr="003A3B25">
        <w:rPr>
          <w:rFonts w:ascii="Times New Roman" w:eastAsia="Times New Roman" w:hAnsi="Times New Roman"/>
          <w:b/>
          <w:sz w:val="24"/>
          <w:szCs w:val="24"/>
          <w:lang w:eastAsia="ru-RU"/>
        </w:rPr>
        <w:t xml:space="preserve"> (лотів) (за наявності</w:t>
      </w:r>
      <w:r w:rsidR="001B101C" w:rsidRPr="003A3B25">
        <w:rPr>
          <w:rFonts w:ascii="Times New Roman" w:hAnsi="Times New Roman"/>
          <w:b/>
          <w:sz w:val="24"/>
          <w:szCs w:val="24"/>
        </w:rPr>
        <w:t>):</w:t>
      </w:r>
      <w:r w:rsidR="001B101C" w:rsidRPr="003A3B25">
        <w:rPr>
          <w:rFonts w:ascii="Times New Roman" w:hAnsi="Times New Roman"/>
          <w:sz w:val="24"/>
          <w:szCs w:val="24"/>
        </w:rPr>
        <w:t xml:space="preserve"> </w:t>
      </w:r>
      <w:r w:rsidR="004152A3" w:rsidRPr="003A3B25">
        <w:rPr>
          <w:rFonts w:ascii="Times New Roman" w:eastAsia="Times New Roman" w:hAnsi="Times New Roman"/>
          <w:sz w:val="24"/>
          <w:szCs w:val="24"/>
          <w:lang w:eastAsia="ru-RU"/>
        </w:rPr>
        <w:t>ДК 021:2015: </w:t>
      </w:r>
      <w:r w:rsidR="00BF3907" w:rsidRPr="00CB2FC1">
        <w:rPr>
          <w:rFonts w:ascii="Times New Roman" w:hAnsi="Times New Roman"/>
          <w:sz w:val="24"/>
          <w:szCs w:val="24"/>
        </w:rPr>
        <w:t xml:space="preserve">71630000-3 Послуги з технічного огляду та </w:t>
      </w:r>
      <w:proofErr w:type="spellStart"/>
      <w:r w:rsidR="00BF3907" w:rsidRPr="00CB2FC1">
        <w:rPr>
          <w:rFonts w:ascii="Times New Roman" w:hAnsi="Times New Roman"/>
          <w:sz w:val="24"/>
          <w:szCs w:val="24"/>
        </w:rPr>
        <w:t>випробовувань</w:t>
      </w:r>
      <w:proofErr w:type="spellEnd"/>
      <w:r w:rsidR="00F73621" w:rsidRPr="00CB2FC1">
        <w:rPr>
          <w:rFonts w:ascii="Times New Roman" w:hAnsi="Times New Roman"/>
          <w:sz w:val="24"/>
          <w:szCs w:val="24"/>
        </w:rPr>
        <w:t>:</w:t>
      </w:r>
    </w:p>
    <w:p w:rsidR="001B54A9" w:rsidRPr="004D085D" w:rsidRDefault="004D085D" w:rsidP="004D085D">
      <w:pPr>
        <w:pStyle w:val="a8"/>
        <w:jc w:val="both"/>
        <w:rPr>
          <w:rFonts w:ascii="Times New Roman" w:hAnsi="Times New Roman"/>
          <w:sz w:val="24"/>
          <w:szCs w:val="24"/>
          <w:lang w:val="ru-RU" w:eastAsia="ru-RU"/>
        </w:rPr>
      </w:pPr>
      <w:r>
        <w:rPr>
          <w:rFonts w:ascii="Times New Roman" w:hAnsi="Times New Roman"/>
          <w:sz w:val="24"/>
          <w:szCs w:val="24"/>
          <w:bdr w:val="none" w:sz="0" w:space="0" w:color="auto" w:frame="1"/>
          <w:lang w:val="ru-RU" w:eastAsia="ru-RU"/>
        </w:rPr>
        <w:t xml:space="preserve">       </w:t>
      </w:r>
      <w:bookmarkStart w:id="1" w:name="_GoBack"/>
      <w:proofErr w:type="spellStart"/>
      <w:r w:rsidR="001B54A9" w:rsidRPr="004D085D">
        <w:rPr>
          <w:rFonts w:ascii="Times New Roman" w:hAnsi="Times New Roman"/>
          <w:sz w:val="24"/>
          <w:szCs w:val="24"/>
          <w:bdr w:val="none" w:sz="0" w:space="0" w:color="auto" w:frame="1"/>
          <w:lang w:val="ru-RU" w:eastAsia="ru-RU"/>
        </w:rPr>
        <w:t>Послуги</w:t>
      </w:r>
      <w:proofErr w:type="spellEnd"/>
      <w:r w:rsidR="001B54A9" w:rsidRPr="004D085D">
        <w:rPr>
          <w:rFonts w:ascii="Times New Roman" w:hAnsi="Times New Roman"/>
          <w:sz w:val="24"/>
          <w:szCs w:val="24"/>
          <w:bdr w:val="none" w:sz="0" w:space="0" w:color="auto" w:frame="1"/>
          <w:lang w:val="ru-RU" w:eastAsia="ru-RU"/>
        </w:rPr>
        <w:t xml:space="preserve"> з </w:t>
      </w:r>
      <w:proofErr w:type="spellStart"/>
      <w:r w:rsidR="001B54A9" w:rsidRPr="004D085D">
        <w:rPr>
          <w:rFonts w:ascii="Times New Roman" w:hAnsi="Times New Roman"/>
          <w:sz w:val="24"/>
          <w:szCs w:val="24"/>
          <w:bdr w:val="none" w:sz="0" w:space="0" w:color="auto" w:frame="1"/>
          <w:lang w:val="ru-RU" w:eastAsia="ru-RU"/>
        </w:rPr>
        <w:t>технічного</w:t>
      </w:r>
      <w:proofErr w:type="spellEnd"/>
      <w:r w:rsidR="001B54A9" w:rsidRPr="004D085D">
        <w:rPr>
          <w:rFonts w:ascii="Times New Roman" w:hAnsi="Times New Roman"/>
          <w:sz w:val="24"/>
          <w:szCs w:val="24"/>
          <w:bdr w:val="none" w:sz="0" w:space="0" w:color="auto" w:frame="1"/>
          <w:lang w:val="ru-RU" w:eastAsia="ru-RU"/>
        </w:rPr>
        <w:t xml:space="preserve"> </w:t>
      </w:r>
      <w:proofErr w:type="spellStart"/>
      <w:r w:rsidR="001B54A9" w:rsidRPr="004D085D">
        <w:rPr>
          <w:rFonts w:ascii="Times New Roman" w:hAnsi="Times New Roman"/>
          <w:sz w:val="24"/>
          <w:szCs w:val="24"/>
          <w:bdr w:val="none" w:sz="0" w:space="0" w:color="auto" w:frame="1"/>
          <w:lang w:val="ru-RU" w:eastAsia="ru-RU"/>
        </w:rPr>
        <w:t>огляду</w:t>
      </w:r>
      <w:proofErr w:type="spellEnd"/>
      <w:r w:rsidR="001B54A9" w:rsidRPr="004D085D">
        <w:rPr>
          <w:rFonts w:ascii="Times New Roman" w:hAnsi="Times New Roman"/>
          <w:sz w:val="24"/>
          <w:szCs w:val="24"/>
          <w:bdr w:val="none" w:sz="0" w:space="0" w:color="auto" w:frame="1"/>
          <w:lang w:val="ru-RU" w:eastAsia="ru-RU"/>
        </w:rPr>
        <w:t xml:space="preserve"> та </w:t>
      </w:r>
      <w:proofErr w:type="spellStart"/>
      <w:r w:rsidR="001B54A9" w:rsidRPr="004D085D">
        <w:rPr>
          <w:rFonts w:ascii="Times New Roman" w:hAnsi="Times New Roman"/>
          <w:sz w:val="24"/>
          <w:szCs w:val="24"/>
          <w:bdr w:val="none" w:sz="0" w:space="0" w:color="auto" w:frame="1"/>
          <w:lang w:val="ru-RU" w:eastAsia="ru-RU"/>
        </w:rPr>
        <w:t>випробовувань</w:t>
      </w:r>
      <w:proofErr w:type="spellEnd"/>
      <w:r w:rsidR="001B54A9" w:rsidRPr="004D085D">
        <w:rPr>
          <w:rFonts w:ascii="Times New Roman" w:hAnsi="Times New Roman"/>
          <w:sz w:val="24"/>
          <w:szCs w:val="24"/>
          <w:bdr w:val="none" w:sz="0" w:space="0" w:color="auto" w:frame="1"/>
          <w:lang w:val="ru-RU" w:eastAsia="ru-RU"/>
        </w:rPr>
        <w:t xml:space="preserve"> (</w:t>
      </w:r>
      <w:proofErr w:type="spellStart"/>
      <w:r w:rsidR="001B54A9" w:rsidRPr="004D085D">
        <w:rPr>
          <w:rFonts w:ascii="Times New Roman" w:hAnsi="Times New Roman"/>
          <w:sz w:val="24"/>
          <w:szCs w:val="24"/>
          <w:bdr w:val="none" w:sz="0" w:space="0" w:color="auto" w:frame="1"/>
          <w:lang w:val="ru-RU" w:eastAsia="ru-RU"/>
        </w:rPr>
        <w:t>повірки</w:t>
      </w:r>
      <w:proofErr w:type="spellEnd"/>
      <w:r w:rsidR="001B54A9" w:rsidRPr="004D085D">
        <w:rPr>
          <w:rFonts w:ascii="Times New Roman" w:hAnsi="Times New Roman"/>
          <w:sz w:val="24"/>
          <w:szCs w:val="24"/>
          <w:bdr w:val="none" w:sz="0" w:space="0" w:color="auto" w:frame="1"/>
          <w:lang w:val="ru-RU" w:eastAsia="ru-RU"/>
        </w:rPr>
        <w:t xml:space="preserve"> </w:t>
      </w:r>
      <w:proofErr w:type="spellStart"/>
      <w:r w:rsidR="001B54A9" w:rsidRPr="004D085D">
        <w:rPr>
          <w:rFonts w:ascii="Times New Roman" w:hAnsi="Times New Roman"/>
          <w:sz w:val="24"/>
          <w:szCs w:val="24"/>
          <w:bdr w:val="none" w:sz="0" w:space="0" w:color="auto" w:frame="1"/>
          <w:lang w:val="ru-RU" w:eastAsia="ru-RU"/>
        </w:rPr>
        <w:t>засобів</w:t>
      </w:r>
      <w:proofErr w:type="spellEnd"/>
      <w:r w:rsidR="001B54A9" w:rsidRPr="004D085D">
        <w:rPr>
          <w:rFonts w:ascii="Times New Roman" w:hAnsi="Times New Roman"/>
          <w:sz w:val="24"/>
          <w:szCs w:val="24"/>
          <w:bdr w:val="none" w:sz="0" w:space="0" w:color="auto" w:frame="1"/>
          <w:lang w:val="ru-RU" w:eastAsia="ru-RU"/>
        </w:rPr>
        <w:t xml:space="preserve"> </w:t>
      </w:r>
      <w:proofErr w:type="spellStart"/>
      <w:r w:rsidR="001B54A9" w:rsidRPr="004D085D">
        <w:rPr>
          <w:rFonts w:ascii="Times New Roman" w:hAnsi="Times New Roman"/>
          <w:sz w:val="24"/>
          <w:szCs w:val="24"/>
          <w:bdr w:val="none" w:sz="0" w:space="0" w:color="auto" w:frame="1"/>
          <w:lang w:val="ru-RU" w:eastAsia="ru-RU"/>
        </w:rPr>
        <w:t>вимірювальної</w:t>
      </w:r>
      <w:proofErr w:type="spellEnd"/>
      <w:r w:rsidR="001B54A9" w:rsidRPr="004D085D">
        <w:rPr>
          <w:rFonts w:ascii="Times New Roman" w:hAnsi="Times New Roman"/>
          <w:sz w:val="24"/>
          <w:szCs w:val="24"/>
          <w:bdr w:val="none" w:sz="0" w:space="0" w:color="auto" w:frame="1"/>
          <w:lang w:val="ru-RU" w:eastAsia="ru-RU"/>
        </w:rPr>
        <w:t xml:space="preserve"> </w:t>
      </w:r>
      <w:proofErr w:type="spellStart"/>
      <w:r w:rsidR="001B54A9" w:rsidRPr="004D085D">
        <w:rPr>
          <w:rFonts w:ascii="Times New Roman" w:hAnsi="Times New Roman"/>
          <w:sz w:val="24"/>
          <w:szCs w:val="24"/>
          <w:bdr w:val="none" w:sz="0" w:space="0" w:color="auto" w:frame="1"/>
          <w:lang w:val="ru-RU" w:eastAsia="ru-RU"/>
        </w:rPr>
        <w:t>техніки</w:t>
      </w:r>
      <w:proofErr w:type="spellEnd"/>
      <w:r w:rsidR="001B54A9" w:rsidRPr="004D085D">
        <w:rPr>
          <w:rFonts w:ascii="Times New Roman" w:hAnsi="Times New Roman"/>
          <w:sz w:val="24"/>
          <w:szCs w:val="24"/>
          <w:bdr w:val="none" w:sz="0" w:space="0" w:color="auto" w:frame="1"/>
          <w:lang w:val="ru-RU" w:eastAsia="ru-RU"/>
        </w:rPr>
        <w:t>)</w:t>
      </w:r>
    </w:p>
    <w:p w:rsidR="00710820" w:rsidRPr="00723C5F" w:rsidRDefault="00723C5F" w:rsidP="00994F14">
      <w:pPr>
        <w:shd w:val="clear" w:color="auto" w:fill="FFFFFF"/>
        <w:spacing w:after="0" w:line="240" w:lineRule="auto"/>
        <w:textAlignment w:val="baseline"/>
        <w:rPr>
          <w:rFonts w:ascii="Times New Roman" w:hAnsi="Times New Roman"/>
          <w:sz w:val="24"/>
          <w:szCs w:val="24"/>
        </w:rPr>
      </w:pPr>
      <w:r w:rsidRPr="00723C5F">
        <w:rPr>
          <w:rFonts w:ascii="Arial" w:eastAsia="Times New Roman" w:hAnsi="Arial" w:cs="Arial"/>
          <w:color w:val="333333"/>
          <w:sz w:val="20"/>
          <w:szCs w:val="20"/>
          <w:lang w:eastAsia="ru-RU"/>
        </w:rPr>
        <w:t xml:space="preserve"> </w:t>
      </w:r>
      <w:r w:rsidR="00815253">
        <w:rPr>
          <w:rFonts w:ascii="Arial" w:hAnsi="Arial" w:cs="Arial"/>
          <w:color w:val="333333"/>
          <w:sz w:val="20"/>
          <w:szCs w:val="20"/>
          <w:shd w:val="clear" w:color="auto" w:fill="FFFFFF"/>
        </w:rPr>
        <w:t xml:space="preserve"> </w:t>
      </w:r>
      <w:r w:rsidR="00E03DDE">
        <w:rPr>
          <w:rFonts w:ascii="Times New Roman" w:eastAsia="Times New Roman" w:hAnsi="Times New Roman"/>
          <w:b/>
          <w:sz w:val="24"/>
          <w:szCs w:val="24"/>
          <w:lang w:eastAsia="ru-RU"/>
        </w:rPr>
        <w:t xml:space="preserve">     </w:t>
      </w:r>
      <w:bookmarkEnd w:id="1"/>
      <w:r w:rsidR="009D6F4F" w:rsidRPr="009E5EFE">
        <w:rPr>
          <w:rFonts w:ascii="Times New Roman" w:eastAsia="Times New Roman" w:hAnsi="Times New Roman"/>
          <w:b/>
          <w:sz w:val="24"/>
          <w:szCs w:val="24"/>
          <w:lang w:eastAsia="ru-RU"/>
        </w:rPr>
        <w:t xml:space="preserve">3. </w:t>
      </w:r>
      <w:r w:rsidR="00864C58" w:rsidRPr="009E5EFE">
        <w:rPr>
          <w:rFonts w:ascii="Times New Roman" w:eastAsia="Times New Roman" w:hAnsi="Times New Roman"/>
          <w:b/>
          <w:sz w:val="24"/>
          <w:szCs w:val="24"/>
          <w:lang w:eastAsia="ru-RU"/>
        </w:rPr>
        <w:t>Ідентифікатор закупівлі</w:t>
      </w:r>
      <w:r w:rsidR="00864C58" w:rsidRPr="00A3791A">
        <w:rPr>
          <w:rFonts w:ascii="Times New Roman" w:eastAsia="Times New Roman" w:hAnsi="Times New Roman"/>
          <w:b/>
          <w:sz w:val="24"/>
          <w:szCs w:val="24"/>
          <w:lang w:eastAsia="ru-RU"/>
        </w:rPr>
        <w:t xml:space="preserve">: </w:t>
      </w:r>
      <w:r w:rsidR="008C0528" w:rsidRPr="008C0528">
        <w:rPr>
          <w:rFonts w:ascii="Times New Roman" w:hAnsi="Times New Roman"/>
          <w:color w:val="333333"/>
          <w:sz w:val="24"/>
          <w:szCs w:val="24"/>
          <w:shd w:val="clear" w:color="auto" w:fill="FFFFFF"/>
        </w:rPr>
        <w:t>UA-2024-12-06-015462-a</w:t>
      </w:r>
      <w:r w:rsidR="00814055" w:rsidRPr="008C0528">
        <w:rPr>
          <w:rFonts w:ascii="Times New Roman" w:hAnsi="Times New Roman"/>
          <w:color w:val="333333"/>
          <w:sz w:val="24"/>
          <w:szCs w:val="24"/>
          <w:shd w:val="clear" w:color="auto" w:fill="FFFFFF"/>
        </w:rPr>
        <w:t>.</w:t>
      </w:r>
      <w:r w:rsidR="000F258F" w:rsidRPr="00723C5F">
        <w:rPr>
          <w:rFonts w:ascii="Times New Roman" w:hAnsi="Times New Roman"/>
          <w:color w:val="333333"/>
          <w:sz w:val="24"/>
          <w:szCs w:val="24"/>
          <w:shd w:val="clear" w:color="auto" w:fill="FFFFFF"/>
        </w:rPr>
        <w:t xml:space="preserve"> </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w:t>
      </w:r>
      <w:r w:rsidR="00994F14">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   </w:t>
      </w:r>
      <w:r w:rsidR="00E03DDE">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A8502B" w:rsidRDefault="00A8502B" w:rsidP="00A8502B">
      <w:pPr>
        <w:pStyle w:val="a8"/>
        <w:jc w:val="center"/>
        <w:rPr>
          <w:rFonts w:ascii="Times New Roman" w:hAnsi="Times New Roman"/>
          <w:b/>
          <w:u w:val="single"/>
        </w:rPr>
      </w:pPr>
    </w:p>
    <w:p w:rsidR="008C0528" w:rsidRPr="00C16812" w:rsidRDefault="008C0528" w:rsidP="008C0528">
      <w:pPr>
        <w:spacing w:before="120" w:after="240" w:line="240" w:lineRule="auto"/>
        <w:jc w:val="center"/>
        <w:rPr>
          <w:rFonts w:ascii="Times New Roman" w:eastAsia="Times New Roman" w:hAnsi="Times New Roman"/>
          <w:b/>
          <w:u w:val="single"/>
        </w:rPr>
      </w:pPr>
      <w:r w:rsidRPr="00C16812">
        <w:rPr>
          <w:rFonts w:ascii="Times New Roman" w:eastAsia="Times New Roman" w:hAnsi="Times New Roman"/>
          <w:b/>
          <w:u w:val="single"/>
        </w:rPr>
        <w:t>Інформація про необхідні технічні, якісні та кількісні характеристики предмета закупівлі технічні вимоги до предмета закупівлі</w:t>
      </w:r>
    </w:p>
    <w:p w:rsidR="008C0528" w:rsidRDefault="008C0528" w:rsidP="008C0528">
      <w:pPr>
        <w:spacing w:after="0" w:line="240" w:lineRule="auto"/>
        <w:ind w:firstLine="720"/>
        <w:jc w:val="both"/>
        <w:rPr>
          <w:rFonts w:ascii="Times New Roman" w:eastAsia="Times New Roman" w:hAnsi="Times New Roman"/>
          <w:b/>
          <w:sz w:val="24"/>
          <w:szCs w:val="24"/>
        </w:rPr>
      </w:pPr>
      <w:r w:rsidRPr="00C16812">
        <w:rPr>
          <w:rFonts w:ascii="Times New Roman" w:eastAsia="Times New Roman" w:hAnsi="Times New Roman"/>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w:t>
      </w:r>
      <w:r>
        <w:rPr>
          <w:rFonts w:ascii="Times New Roman" w:eastAsia="Times New Roman" w:hAnsi="Times New Roman"/>
          <w:sz w:val="24"/>
          <w:szCs w:val="24"/>
        </w:rPr>
        <w:t xml:space="preserve"> марки, патенти, типи або конкретне місце походження чи спосіб виробництва, вважати вираз </w:t>
      </w:r>
      <w:r>
        <w:rPr>
          <w:rFonts w:ascii="Times New Roman" w:eastAsia="Times New Roman" w:hAnsi="Times New Roman"/>
          <w:b/>
          <w:sz w:val="24"/>
          <w:szCs w:val="24"/>
        </w:rPr>
        <w:t>«або еквівалент».</w:t>
      </w:r>
    </w:p>
    <w:p w:rsidR="008C0528" w:rsidRDefault="008C0528" w:rsidP="008C0528">
      <w:pPr>
        <w:spacing w:after="0" w:line="240" w:lineRule="auto"/>
        <w:ind w:firstLine="720"/>
        <w:jc w:val="both"/>
        <w:rPr>
          <w:rFonts w:ascii="Times New Roman" w:eastAsia="Times New Roman" w:hAnsi="Times New Roman"/>
          <w:b/>
          <w:sz w:val="24"/>
          <w:szCs w:val="24"/>
          <w:highlight w:val="white"/>
        </w:rPr>
      </w:pPr>
      <w:r>
        <w:rPr>
          <w:rFonts w:ascii="Times New Roman" w:eastAsia="Times New Roman" w:hAnsi="Times New Roman"/>
          <w:sz w:val="24"/>
          <w:szCs w:val="24"/>
          <w:highlight w:val="white"/>
        </w:rPr>
        <w:t xml:space="preserve">У зв’язку із тим, що вичерпний опис усіх необхідних характеристик щодо предмета закупівлі скласти неможливо,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b/>
          <w:sz w:val="24"/>
          <w:szCs w:val="24"/>
          <w:highlight w:val="white"/>
        </w:rPr>
        <w:t>Таким чином, вважається, що до кожного посилання додається вираз «або еквівалент».</w:t>
      </w:r>
    </w:p>
    <w:p w:rsidR="008C0528" w:rsidRPr="00D544C5" w:rsidRDefault="008C0528" w:rsidP="008C0528">
      <w:pPr>
        <w:spacing w:after="0" w:line="240" w:lineRule="auto"/>
        <w:ind w:firstLine="720"/>
        <w:jc w:val="both"/>
        <w:rPr>
          <w:rFonts w:ascii="Times New Roman" w:eastAsia="Times New Roman" w:hAnsi="Times New Roman"/>
          <w:b/>
          <w:sz w:val="24"/>
          <w:szCs w:val="24"/>
          <w:highlight w:val="white"/>
        </w:rPr>
      </w:pPr>
    </w:p>
    <w:p w:rsidR="008C0528" w:rsidRDefault="008C0528" w:rsidP="008C0528">
      <w:pPr>
        <w:ind w:firstLine="708"/>
        <w:jc w:val="both"/>
        <w:rPr>
          <w:rFonts w:ascii="Times New Roman" w:eastAsia="Times New Roman" w:hAnsi="Times New Roman"/>
          <w:sz w:val="24"/>
          <w:szCs w:val="24"/>
        </w:rPr>
      </w:pPr>
      <w:r w:rsidRPr="005F4DEC">
        <w:rPr>
          <w:rFonts w:ascii="Times New Roman" w:eastAsia="Times New Roman" w:hAnsi="Times New Roman"/>
          <w:sz w:val="24"/>
          <w:szCs w:val="24"/>
        </w:rPr>
        <w:t>Обґрунтування необхідності закупівлі даного</w:t>
      </w:r>
      <w:r>
        <w:rPr>
          <w:rFonts w:ascii="Times New Roman" w:eastAsia="Times New Roman" w:hAnsi="Times New Roman"/>
          <w:sz w:val="24"/>
          <w:szCs w:val="24"/>
        </w:rPr>
        <w:t xml:space="preserve"> виду послуг — замовник </w:t>
      </w:r>
      <w:r w:rsidRPr="005F4DEC">
        <w:rPr>
          <w:rFonts w:ascii="Times New Roman" w:eastAsia="Times New Roman" w:hAnsi="Times New Roman"/>
          <w:sz w:val="24"/>
          <w:szCs w:val="24"/>
        </w:rPr>
        <w:t>здійснює закупі</w:t>
      </w:r>
      <w:r>
        <w:rPr>
          <w:rFonts w:ascii="Times New Roman" w:eastAsia="Times New Roman" w:hAnsi="Times New Roman"/>
          <w:sz w:val="24"/>
          <w:szCs w:val="24"/>
        </w:rPr>
        <w:t>влю даного виду послуг</w:t>
      </w:r>
      <w:r w:rsidRPr="005F4DEC">
        <w:rPr>
          <w:rFonts w:ascii="Times New Roman" w:eastAsia="Times New Roman" w:hAnsi="Times New Roman"/>
          <w:sz w:val="24"/>
          <w:szCs w:val="24"/>
        </w:rPr>
        <w:t>, оскі</w:t>
      </w:r>
      <w:r>
        <w:rPr>
          <w:rFonts w:ascii="Times New Roman" w:eastAsia="Times New Roman" w:hAnsi="Times New Roman"/>
          <w:sz w:val="24"/>
          <w:szCs w:val="24"/>
        </w:rPr>
        <w:t xml:space="preserve">льки вони за своїми якісними та </w:t>
      </w:r>
      <w:r w:rsidRPr="005F4DEC">
        <w:rPr>
          <w:rFonts w:ascii="Times New Roman" w:eastAsia="Times New Roman" w:hAnsi="Times New Roman"/>
          <w:sz w:val="24"/>
          <w:szCs w:val="24"/>
        </w:rPr>
        <w:t>технічними характеристиками найбільше відповідают</w:t>
      </w:r>
      <w:r>
        <w:rPr>
          <w:rFonts w:ascii="Times New Roman" w:eastAsia="Times New Roman" w:hAnsi="Times New Roman"/>
          <w:sz w:val="24"/>
          <w:szCs w:val="24"/>
        </w:rPr>
        <w:t>ь потребам та вимогам замовника.</w:t>
      </w:r>
    </w:p>
    <w:p w:rsidR="008C0528" w:rsidRDefault="008C0528" w:rsidP="008C0528">
      <w:pPr>
        <w:jc w:val="both"/>
        <w:rPr>
          <w:rFonts w:ascii="Times New Roman" w:eastAsia="Times New Roman" w:hAnsi="Times New Roman"/>
          <w:sz w:val="24"/>
          <w:szCs w:val="24"/>
          <w:highlight w:val="white"/>
        </w:rPr>
      </w:pPr>
      <w:r>
        <w:rPr>
          <w:rFonts w:ascii="Times New Roman" w:eastAsia="Times New Roman" w:hAnsi="Times New Roman"/>
          <w:b/>
          <w:sz w:val="24"/>
          <w:szCs w:val="24"/>
          <w:highlight w:val="white"/>
        </w:rPr>
        <w:t>1.</w:t>
      </w:r>
      <w:r>
        <w:rPr>
          <w:rFonts w:ascii="Times New Roman" w:eastAsia="Times New Roman" w:hAnsi="Times New Roman"/>
          <w:b/>
          <w:sz w:val="24"/>
          <w:szCs w:val="24"/>
          <w:highlight w:val="white"/>
        </w:rPr>
        <w:tab/>
        <w:t>Детальний опис предмета закупівлі:</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875"/>
      </w:tblGrid>
      <w:tr w:rsidR="008C0528" w:rsidTr="00750F94">
        <w:tc>
          <w:tcPr>
            <w:tcW w:w="469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Назва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8C0528" w:rsidRDefault="008C0528" w:rsidP="00750F94">
            <w:pPr>
              <w:spacing w:after="0" w:line="240" w:lineRule="auto"/>
              <w:ind w:right="-59"/>
              <w:rPr>
                <w:rFonts w:ascii="Times New Roman" w:eastAsia="Times New Roman" w:hAnsi="Times New Roman"/>
                <w:sz w:val="24"/>
                <w:szCs w:val="24"/>
                <w:highlight w:val="yellow"/>
              </w:rPr>
            </w:pPr>
            <w:r w:rsidRPr="00A21ACD">
              <w:rPr>
                <w:rFonts w:ascii="Times New Roman" w:eastAsia="Times New Roman" w:hAnsi="Times New Roman"/>
                <w:sz w:val="24"/>
                <w:szCs w:val="24"/>
              </w:rPr>
              <w:t xml:space="preserve">Послуги з технічного огляду та </w:t>
            </w:r>
            <w:proofErr w:type="spellStart"/>
            <w:r w:rsidRPr="00A21ACD">
              <w:rPr>
                <w:rFonts w:ascii="Times New Roman" w:eastAsia="Times New Roman" w:hAnsi="Times New Roman"/>
                <w:sz w:val="24"/>
                <w:szCs w:val="24"/>
              </w:rPr>
              <w:t>випробовувань</w:t>
            </w:r>
            <w:proofErr w:type="spellEnd"/>
            <w:r w:rsidRPr="00A21ACD">
              <w:rPr>
                <w:rFonts w:ascii="Times New Roman" w:eastAsia="Times New Roman" w:hAnsi="Times New Roman"/>
                <w:sz w:val="24"/>
                <w:szCs w:val="24"/>
              </w:rPr>
              <w:t xml:space="preserve"> (повірки засобів вимірювальної техніки)</w:t>
            </w:r>
          </w:p>
        </w:tc>
      </w:tr>
      <w:tr w:rsidR="008C0528" w:rsidTr="00750F94">
        <w:tc>
          <w:tcPr>
            <w:tcW w:w="469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Код ДК 021:2015 Єдиного закупівельного словника</w:t>
            </w:r>
          </w:p>
        </w:tc>
        <w:tc>
          <w:tcPr>
            <w:tcW w:w="487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sz w:val="24"/>
                <w:szCs w:val="24"/>
                <w:highlight w:val="yellow"/>
              </w:rPr>
            </w:pPr>
            <w:r w:rsidRPr="0069473D">
              <w:rPr>
                <w:rFonts w:ascii="Times New Roman" w:eastAsia="Times New Roman" w:hAnsi="Times New Roman"/>
                <w:sz w:val="24"/>
                <w:szCs w:val="24"/>
              </w:rPr>
              <w:t xml:space="preserve">71630000-3 Послуги з технічного огляду та </w:t>
            </w:r>
            <w:proofErr w:type="spellStart"/>
            <w:r w:rsidRPr="0069473D">
              <w:rPr>
                <w:rFonts w:ascii="Times New Roman" w:eastAsia="Times New Roman" w:hAnsi="Times New Roman"/>
                <w:sz w:val="24"/>
                <w:szCs w:val="24"/>
              </w:rPr>
              <w:t>випробовувань</w:t>
            </w:r>
            <w:proofErr w:type="spellEnd"/>
          </w:p>
        </w:tc>
      </w:tr>
      <w:tr w:rsidR="008C0528" w:rsidTr="00750F94">
        <w:tc>
          <w:tcPr>
            <w:tcW w:w="4695" w:type="dxa"/>
            <w:shd w:val="clear" w:color="auto" w:fill="auto"/>
            <w:tcMar>
              <w:top w:w="100" w:type="dxa"/>
              <w:left w:w="100" w:type="dxa"/>
              <w:bottom w:w="100" w:type="dxa"/>
              <w:right w:w="100" w:type="dxa"/>
            </w:tcMar>
          </w:tcPr>
          <w:p w:rsidR="008C0528" w:rsidRPr="0069473D" w:rsidRDefault="008C0528" w:rsidP="00750F94">
            <w:pPr>
              <w:widowControl w:val="0"/>
              <w:spacing w:after="0" w:line="240" w:lineRule="auto"/>
              <w:rPr>
                <w:rFonts w:ascii="Times New Roman" w:eastAsia="Times New Roman" w:hAnsi="Times New Roman"/>
                <w:sz w:val="24"/>
                <w:szCs w:val="24"/>
              </w:rPr>
            </w:pPr>
            <w:r w:rsidRPr="0069473D">
              <w:rPr>
                <w:rFonts w:ascii="Times New Roman" w:eastAsia="Times New Roman" w:hAnsi="Times New Roman"/>
                <w:sz w:val="24"/>
                <w:szCs w:val="24"/>
              </w:rPr>
              <w:t>Назва послуги номенклатурної позиції</w:t>
            </w:r>
          </w:p>
          <w:p w:rsidR="008C0528" w:rsidRPr="0069473D" w:rsidRDefault="008C0528" w:rsidP="00750F94">
            <w:pPr>
              <w:widowControl w:val="0"/>
              <w:spacing w:after="0" w:line="240" w:lineRule="auto"/>
              <w:rPr>
                <w:rFonts w:ascii="Times New Roman" w:eastAsia="Times New Roman" w:hAnsi="Times New Roman"/>
                <w:sz w:val="24"/>
                <w:szCs w:val="24"/>
              </w:rPr>
            </w:pPr>
            <w:r w:rsidRPr="0069473D">
              <w:rPr>
                <w:rFonts w:ascii="Times New Roman" w:eastAsia="Times New Roman" w:hAnsi="Times New Roman"/>
                <w:sz w:val="24"/>
                <w:szCs w:val="24"/>
              </w:rPr>
              <w:t>предмета закупівлі та код послуги,</w:t>
            </w:r>
          </w:p>
          <w:p w:rsidR="008C0528" w:rsidRPr="0069473D" w:rsidRDefault="008C0528" w:rsidP="00750F94">
            <w:pPr>
              <w:widowControl w:val="0"/>
              <w:spacing w:after="0" w:line="240" w:lineRule="auto"/>
              <w:rPr>
                <w:rFonts w:ascii="Times New Roman" w:eastAsia="Times New Roman" w:hAnsi="Times New Roman"/>
                <w:sz w:val="24"/>
                <w:szCs w:val="24"/>
              </w:rPr>
            </w:pPr>
            <w:r w:rsidRPr="0069473D">
              <w:rPr>
                <w:rFonts w:ascii="Times New Roman" w:eastAsia="Times New Roman" w:hAnsi="Times New Roman"/>
                <w:sz w:val="24"/>
                <w:szCs w:val="24"/>
              </w:rPr>
              <w:t>визначеного згідно з Єдиним закупівельним</w:t>
            </w:r>
          </w:p>
          <w:p w:rsidR="008C0528" w:rsidRPr="0069473D" w:rsidRDefault="008C0528" w:rsidP="00750F94">
            <w:pPr>
              <w:widowControl w:val="0"/>
              <w:spacing w:after="0" w:line="240" w:lineRule="auto"/>
              <w:rPr>
                <w:rFonts w:ascii="Times New Roman" w:eastAsia="Times New Roman" w:hAnsi="Times New Roman"/>
                <w:sz w:val="24"/>
                <w:szCs w:val="24"/>
              </w:rPr>
            </w:pPr>
            <w:r w:rsidRPr="0069473D">
              <w:rPr>
                <w:rFonts w:ascii="Times New Roman" w:eastAsia="Times New Roman" w:hAnsi="Times New Roman"/>
                <w:sz w:val="24"/>
                <w:szCs w:val="24"/>
              </w:rPr>
              <w:lastRenderedPageBreak/>
              <w:t>словником, що найбільше відповідає назві</w:t>
            </w:r>
          </w:p>
          <w:p w:rsidR="008C0528" w:rsidRDefault="008C0528" w:rsidP="00750F94">
            <w:pPr>
              <w:widowControl w:val="0"/>
              <w:spacing w:after="0" w:line="240" w:lineRule="auto"/>
              <w:rPr>
                <w:rFonts w:ascii="Times New Roman" w:eastAsia="Times New Roman" w:hAnsi="Times New Roman"/>
                <w:sz w:val="24"/>
                <w:szCs w:val="24"/>
                <w:highlight w:val="white"/>
              </w:rPr>
            </w:pPr>
            <w:r w:rsidRPr="0069473D">
              <w:rPr>
                <w:rFonts w:ascii="Times New Roman" w:eastAsia="Times New Roman" w:hAnsi="Times New Roman"/>
                <w:sz w:val="24"/>
                <w:szCs w:val="24"/>
              </w:rPr>
              <w:t>номенклатурної позиції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8C0528" w:rsidRDefault="008C0528" w:rsidP="00750F94">
            <w:pPr>
              <w:spacing w:after="0" w:line="240" w:lineRule="auto"/>
              <w:ind w:right="-59"/>
              <w:rPr>
                <w:rFonts w:ascii="Times New Roman" w:eastAsia="Times New Roman" w:hAnsi="Times New Roman"/>
                <w:sz w:val="24"/>
                <w:szCs w:val="24"/>
                <w:highlight w:val="yellow"/>
              </w:rPr>
            </w:pPr>
            <w:r w:rsidRPr="0069473D">
              <w:rPr>
                <w:rFonts w:ascii="Times New Roman" w:eastAsia="Times New Roman" w:hAnsi="Times New Roman"/>
                <w:sz w:val="24"/>
                <w:szCs w:val="24"/>
              </w:rPr>
              <w:lastRenderedPageBreak/>
              <w:t xml:space="preserve">71630000-3 Послуги з технічного огляду та </w:t>
            </w:r>
            <w:proofErr w:type="spellStart"/>
            <w:r w:rsidRPr="0069473D">
              <w:rPr>
                <w:rFonts w:ascii="Times New Roman" w:eastAsia="Times New Roman" w:hAnsi="Times New Roman"/>
                <w:sz w:val="24"/>
                <w:szCs w:val="24"/>
              </w:rPr>
              <w:t>випробовувань</w:t>
            </w:r>
            <w:proofErr w:type="spellEnd"/>
          </w:p>
        </w:tc>
      </w:tr>
      <w:tr w:rsidR="008C0528" w:rsidTr="00750F94">
        <w:tc>
          <w:tcPr>
            <w:tcW w:w="469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sz w:val="24"/>
                <w:szCs w:val="24"/>
              </w:rPr>
            </w:pPr>
            <w:r w:rsidRPr="0069473D">
              <w:rPr>
                <w:rFonts w:ascii="Times New Roman" w:eastAsia="Times New Roman" w:hAnsi="Times New Roman"/>
                <w:sz w:val="24"/>
                <w:szCs w:val="24"/>
              </w:rPr>
              <w:t xml:space="preserve">Обсяг надання послуг </w:t>
            </w:r>
          </w:p>
          <w:p w:rsidR="008C0528" w:rsidRDefault="008C0528" w:rsidP="00750F94">
            <w:pPr>
              <w:widowControl w:val="0"/>
              <w:spacing w:after="0" w:line="240" w:lineRule="auto"/>
              <w:rPr>
                <w:rFonts w:ascii="Times New Roman" w:eastAsia="Times New Roman" w:hAnsi="Times New Roman"/>
                <w:sz w:val="24"/>
                <w:szCs w:val="24"/>
                <w:highlight w:val="white"/>
              </w:rPr>
            </w:pPr>
          </w:p>
        </w:tc>
        <w:tc>
          <w:tcPr>
            <w:tcW w:w="4875" w:type="dxa"/>
            <w:tcBorders>
              <w:top w:val="single" w:sz="4" w:space="0" w:color="000000"/>
              <w:left w:val="single" w:sz="4" w:space="0" w:color="000000"/>
              <w:bottom w:val="single" w:sz="4" w:space="0" w:color="000000"/>
              <w:right w:val="single" w:sz="4" w:space="0" w:color="000000"/>
            </w:tcBorders>
            <w:vAlign w:val="center"/>
          </w:tcPr>
          <w:p w:rsidR="008C0528" w:rsidRDefault="008C0528" w:rsidP="00750F94">
            <w:pPr>
              <w:spacing w:after="0" w:line="240" w:lineRule="auto"/>
              <w:ind w:left="-108" w:right="-59"/>
              <w:rPr>
                <w:rFonts w:ascii="Times New Roman" w:eastAsia="Times New Roman" w:hAnsi="Times New Roman"/>
                <w:sz w:val="24"/>
                <w:szCs w:val="24"/>
              </w:rPr>
            </w:pPr>
            <w:r>
              <w:rPr>
                <w:rFonts w:ascii="Times New Roman" w:eastAsia="Times New Roman" w:hAnsi="Times New Roman"/>
                <w:sz w:val="24"/>
                <w:szCs w:val="24"/>
              </w:rPr>
              <w:t xml:space="preserve"> </w:t>
            </w:r>
          </w:p>
          <w:p w:rsidR="008C0528" w:rsidRDefault="008C0528" w:rsidP="00750F94">
            <w:pPr>
              <w:spacing w:after="0" w:line="240" w:lineRule="auto"/>
              <w:ind w:left="-108" w:right="-59"/>
              <w:rPr>
                <w:rFonts w:ascii="Times New Roman" w:eastAsia="Times New Roman" w:hAnsi="Times New Roman"/>
                <w:sz w:val="24"/>
                <w:szCs w:val="24"/>
              </w:rPr>
            </w:pPr>
            <w:r>
              <w:rPr>
                <w:rFonts w:ascii="Times New Roman" w:eastAsia="Times New Roman" w:hAnsi="Times New Roman"/>
                <w:sz w:val="24"/>
                <w:szCs w:val="24"/>
              </w:rPr>
              <w:t>8</w:t>
            </w:r>
            <w:r w:rsidRPr="0069473D">
              <w:rPr>
                <w:rFonts w:ascii="Times New Roman" w:eastAsia="Times New Roman" w:hAnsi="Times New Roman"/>
                <w:sz w:val="24"/>
                <w:szCs w:val="24"/>
              </w:rPr>
              <w:t xml:space="preserve"> </w:t>
            </w:r>
            <w:proofErr w:type="spellStart"/>
            <w:r w:rsidRPr="0069473D">
              <w:rPr>
                <w:rFonts w:ascii="Times New Roman" w:eastAsia="Times New Roman" w:hAnsi="Times New Roman"/>
                <w:sz w:val="24"/>
                <w:szCs w:val="24"/>
              </w:rPr>
              <w:t>посл</w:t>
            </w:r>
            <w:proofErr w:type="spellEnd"/>
          </w:p>
        </w:tc>
      </w:tr>
      <w:tr w:rsidR="008C0528" w:rsidTr="00750F94">
        <w:tc>
          <w:tcPr>
            <w:tcW w:w="4695" w:type="dxa"/>
            <w:shd w:val="clear" w:color="auto" w:fill="auto"/>
            <w:tcMar>
              <w:top w:w="100" w:type="dxa"/>
              <w:left w:w="100" w:type="dxa"/>
              <w:bottom w:w="100" w:type="dxa"/>
              <w:right w:w="100" w:type="dxa"/>
            </w:tcMar>
          </w:tcPr>
          <w:p w:rsidR="008C0528" w:rsidRPr="0069473D" w:rsidRDefault="008C0528" w:rsidP="00750F94">
            <w:pPr>
              <w:widowControl w:val="0"/>
              <w:spacing w:after="0" w:line="240" w:lineRule="auto"/>
              <w:rPr>
                <w:rFonts w:ascii="Times New Roman" w:eastAsia="Times New Roman" w:hAnsi="Times New Roman"/>
                <w:sz w:val="24"/>
                <w:szCs w:val="24"/>
                <w:highlight w:val="white"/>
                <w:lang w:val="en-US"/>
              </w:rPr>
            </w:pPr>
            <w:r w:rsidRPr="0069473D">
              <w:rPr>
                <w:rFonts w:ascii="Times New Roman" w:eastAsia="Times New Roman" w:hAnsi="Times New Roman"/>
                <w:sz w:val="24"/>
                <w:szCs w:val="24"/>
              </w:rPr>
              <w:t>Місце надання п</w:t>
            </w:r>
            <w:r>
              <w:rPr>
                <w:rFonts w:ascii="Times New Roman" w:eastAsia="Times New Roman" w:hAnsi="Times New Roman"/>
                <w:sz w:val="24"/>
                <w:szCs w:val="24"/>
              </w:rPr>
              <w:t xml:space="preserve">ослуг </w:t>
            </w:r>
          </w:p>
        </w:tc>
        <w:tc>
          <w:tcPr>
            <w:tcW w:w="487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sz w:val="24"/>
                <w:szCs w:val="24"/>
                <w:highlight w:val="white"/>
              </w:rPr>
            </w:pPr>
            <w:r w:rsidRPr="00A21ACD">
              <w:rPr>
                <w:rFonts w:ascii="Times New Roman" w:eastAsia="Times New Roman" w:hAnsi="Times New Roman"/>
                <w:sz w:val="24"/>
                <w:szCs w:val="24"/>
              </w:rPr>
              <w:t>Хмельницька область, Хмельницький район, Хмельницька територіальна громада, Комплекс будівель та споруд № 9</w:t>
            </w:r>
          </w:p>
        </w:tc>
      </w:tr>
      <w:tr w:rsidR="008C0528" w:rsidTr="00750F94">
        <w:tc>
          <w:tcPr>
            <w:tcW w:w="4695" w:type="dxa"/>
            <w:shd w:val="clear" w:color="auto" w:fill="auto"/>
            <w:tcMar>
              <w:top w:w="100" w:type="dxa"/>
              <w:left w:w="100" w:type="dxa"/>
              <w:bottom w:w="100" w:type="dxa"/>
              <w:right w:w="100" w:type="dxa"/>
            </w:tcMar>
          </w:tcPr>
          <w:p w:rsidR="008C0528" w:rsidRPr="0069473D" w:rsidRDefault="008C0528" w:rsidP="00750F94">
            <w:pPr>
              <w:widowControl w:val="0"/>
              <w:spacing w:after="0" w:line="240" w:lineRule="auto"/>
              <w:rPr>
                <w:rFonts w:ascii="Times New Roman" w:eastAsia="Times New Roman" w:hAnsi="Times New Roman"/>
                <w:sz w:val="24"/>
                <w:szCs w:val="24"/>
                <w:highlight w:val="white"/>
                <w:lang w:val="en-US"/>
              </w:rPr>
            </w:pPr>
            <w:r w:rsidRPr="0069473D">
              <w:rPr>
                <w:rFonts w:ascii="Times New Roman" w:eastAsia="Times New Roman" w:hAnsi="Times New Roman"/>
                <w:sz w:val="24"/>
                <w:szCs w:val="24"/>
              </w:rPr>
              <w:t xml:space="preserve">Строк </w:t>
            </w:r>
            <w:r>
              <w:rPr>
                <w:rFonts w:ascii="Times New Roman" w:eastAsia="Times New Roman" w:hAnsi="Times New Roman"/>
                <w:sz w:val="24"/>
                <w:szCs w:val="24"/>
              </w:rPr>
              <w:t xml:space="preserve">надання послуг </w:t>
            </w:r>
          </w:p>
        </w:tc>
        <w:tc>
          <w:tcPr>
            <w:tcW w:w="4875" w:type="dxa"/>
            <w:shd w:val="clear" w:color="auto" w:fill="auto"/>
            <w:tcMar>
              <w:top w:w="100" w:type="dxa"/>
              <w:left w:w="100" w:type="dxa"/>
              <w:bottom w:w="100" w:type="dxa"/>
              <w:right w:w="100" w:type="dxa"/>
            </w:tcMar>
          </w:tcPr>
          <w:p w:rsidR="008C0528" w:rsidRDefault="008C0528" w:rsidP="00750F94">
            <w:pPr>
              <w:widowControl w:val="0"/>
              <w:spacing w:after="0" w:line="240" w:lineRule="auto"/>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 xml:space="preserve">до </w:t>
            </w:r>
            <w:r>
              <w:rPr>
                <w:rFonts w:ascii="Times New Roman" w:eastAsia="Times New Roman" w:hAnsi="Times New Roman"/>
                <w:i/>
                <w:sz w:val="24"/>
                <w:szCs w:val="24"/>
              </w:rPr>
              <w:t>26.12</w:t>
            </w:r>
            <w:r w:rsidRPr="00261D8B">
              <w:rPr>
                <w:rFonts w:ascii="Times New Roman" w:eastAsia="Times New Roman" w:hAnsi="Times New Roman"/>
                <w:i/>
                <w:sz w:val="24"/>
                <w:szCs w:val="24"/>
              </w:rPr>
              <w:t>.2024</w:t>
            </w:r>
            <w:r>
              <w:rPr>
                <w:rFonts w:ascii="Times New Roman" w:eastAsia="Times New Roman" w:hAnsi="Times New Roman"/>
                <w:i/>
                <w:sz w:val="24"/>
                <w:szCs w:val="24"/>
              </w:rPr>
              <w:t xml:space="preserve"> </w:t>
            </w:r>
            <w:r>
              <w:rPr>
                <w:rFonts w:ascii="Times New Roman" w:eastAsia="Times New Roman" w:hAnsi="Times New Roman"/>
                <w:i/>
                <w:sz w:val="24"/>
                <w:szCs w:val="24"/>
                <w:highlight w:val="white"/>
              </w:rPr>
              <w:t>року включно</w:t>
            </w:r>
          </w:p>
        </w:tc>
      </w:tr>
    </w:tbl>
    <w:p w:rsidR="008C0528" w:rsidRDefault="008C0528" w:rsidP="008C0528">
      <w:pPr>
        <w:spacing w:after="0" w:line="240" w:lineRule="auto"/>
        <w:rPr>
          <w:rFonts w:ascii="Times New Roman" w:eastAsia="Times New Roman" w:hAnsi="Times New Roman"/>
          <w:b/>
          <w:color w:val="000000"/>
          <w:sz w:val="24"/>
          <w:szCs w:val="24"/>
        </w:rPr>
      </w:pPr>
    </w:p>
    <w:p w:rsidR="008C0528" w:rsidRDefault="008C0528" w:rsidP="008C0528">
      <w:pPr>
        <w:spacing w:after="0" w:line="240" w:lineRule="auto"/>
        <w:rPr>
          <w:rFonts w:ascii="Times New Roman" w:eastAsia="Times New Roman" w:hAnsi="Times New Roman"/>
          <w:b/>
          <w:color w:val="000000"/>
          <w:sz w:val="24"/>
          <w:szCs w:val="24"/>
        </w:rPr>
      </w:pPr>
    </w:p>
    <w:p w:rsidR="008C0528" w:rsidRDefault="008C0528" w:rsidP="008C0528">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highlight w:val="white"/>
        </w:rPr>
        <w:t>2. Технічні, якісні характеристики предмета закупівлі:</w:t>
      </w:r>
    </w:p>
    <w:tbl>
      <w:tblPr>
        <w:tblStyle w:val="3"/>
        <w:tblW w:w="9214" w:type="dxa"/>
        <w:tblInd w:w="392" w:type="dxa"/>
        <w:tblLayout w:type="fixed"/>
        <w:tblLook w:val="04A0" w:firstRow="1" w:lastRow="0" w:firstColumn="1" w:lastColumn="0" w:noHBand="0" w:noVBand="1"/>
      </w:tblPr>
      <w:tblGrid>
        <w:gridCol w:w="537"/>
        <w:gridCol w:w="1417"/>
        <w:gridCol w:w="4141"/>
        <w:gridCol w:w="1985"/>
        <w:gridCol w:w="1134"/>
      </w:tblGrid>
      <w:tr w:rsidR="008C0528" w:rsidRPr="00A21ACD" w:rsidTr="00750F94">
        <w:trPr>
          <w:trHeight w:val="1319"/>
        </w:trPr>
        <w:tc>
          <w:tcPr>
            <w:tcW w:w="537" w:type="dxa"/>
          </w:tcPr>
          <w:p w:rsidR="008C0528" w:rsidRPr="00A21ACD" w:rsidRDefault="008C0528" w:rsidP="00750F94">
            <w:pPr>
              <w:widowControl w:val="0"/>
              <w:tabs>
                <w:tab w:val="left" w:pos="3285"/>
              </w:tabs>
              <w:autoSpaceDE w:val="0"/>
              <w:autoSpaceDN w:val="0"/>
              <w:spacing w:before="36"/>
              <w:ind w:hanging="982"/>
              <w:rPr>
                <w:rFonts w:ascii="Times New Roman" w:eastAsia="Times New Roman" w:hAnsi="Times New Roman"/>
                <w:b/>
                <w:color w:val="000000"/>
                <w:sz w:val="18"/>
              </w:rPr>
            </w:pPr>
          </w:p>
          <w:p w:rsidR="008C0528" w:rsidRPr="00A21ACD" w:rsidRDefault="008C0528" w:rsidP="00750F94">
            <w:pPr>
              <w:widowControl w:val="0"/>
              <w:tabs>
                <w:tab w:val="left" w:pos="3285"/>
              </w:tabs>
              <w:autoSpaceDE w:val="0"/>
              <w:autoSpaceDN w:val="0"/>
              <w:spacing w:before="36"/>
              <w:ind w:hanging="526"/>
              <w:rPr>
                <w:rFonts w:ascii="Times New Roman" w:eastAsia="Times New Roman" w:hAnsi="Times New Roman"/>
                <w:b/>
                <w:color w:val="000000"/>
                <w:sz w:val="18"/>
              </w:rPr>
            </w:pPr>
            <w:r w:rsidRPr="00A21ACD">
              <w:rPr>
                <w:rFonts w:ascii="Times New Roman" w:eastAsia="Times New Roman" w:hAnsi="Times New Roman"/>
                <w:b/>
                <w:color w:val="000000"/>
                <w:sz w:val="18"/>
              </w:rPr>
              <w:t xml:space="preserve">             № п/п</w:t>
            </w:r>
          </w:p>
          <w:p w:rsidR="008C0528" w:rsidRPr="00A21ACD" w:rsidRDefault="008C0528" w:rsidP="00750F94">
            <w:pPr>
              <w:widowControl w:val="0"/>
              <w:tabs>
                <w:tab w:val="left" w:pos="3285"/>
              </w:tabs>
              <w:autoSpaceDE w:val="0"/>
              <w:autoSpaceDN w:val="0"/>
              <w:spacing w:before="36"/>
              <w:ind w:hanging="982"/>
              <w:rPr>
                <w:rFonts w:ascii="Times New Roman" w:eastAsia="Times New Roman" w:hAnsi="Times New Roman"/>
                <w:b/>
                <w:color w:val="000000"/>
                <w:sz w:val="18"/>
              </w:rPr>
            </w:pPr>
            <w:r w:rsidRPr="00A21ACD">
              <w:rPr>
                <w:rFonts w:ascii="Times New Roman" w:eastAsia="Times New Roman" w:hAnsi="Times New Roman"/>
                <w:b/>
                <w:color w:val="000000"/>
                <w:sz w:val="18"/>
              </w:rPr>
              <w:t xml:space="preserve">п/п    </w:t>
            </w:r>
          </w:p>
        </w:tc>
        <w:tc>
          <w:tcPr>
            <w:tcW w:w="1417" w:type="dxa"/>
            <w:vAlign w:val="center"/>
          </w:tcPr>
          <w:p w:rsidR="008C0528" w:rsidRPr="00A21ACD" w:rsidRDefault="008C0528" w:rsidP="00750F94">
            <w:pPr>
              <w:widowControl w:val="0"/>
              <w:tabs>
                <w:tab w:val="left" w:pos="3285"/>
              </w:tabs>
              <w:autoSpaceDE w:val="0"/>
              <w:autoSpaceDN w:val="0"/>
              <w:spacing w:before="36"/>
              <w:ind w:hanging="84"/>
              <w:jc w:val="center"/>
              <w:rPr>
                <w:rFonts w:ascii="Times New Roman" w:eastAsia="Times New Roman" w:hAnsi="Times New Roman"/>
                <w:b/>
                <w:color w:val="000000"/>
                <w:sz w:val="18"/>
              </w:rPr>
            </w:pPr>
            <w:r w:rsidRPr="00A21ACD">
              <w:rPr>
                <w:rFonts w:ascii="Times New Roman" w:eastAsia="Times New Roman" w:hAnsi="Times New Roman"/>
                <w:b/>
                <w:color w:val="000000"/>
                <w:sz w:val="18"/>
              </w:rPr>
              <w:t>Код</w:t>
            </w:r>
            <w:r w:rsidRPr="00A21ACD">
              <w:rPr>
                <w:rFonts w:ascii="Times New Roman" w:eastAsia="Times New Roman" w:hAnsi="Times New Roman"/>
                <w:b/>
                <w:color w:val="000000"/>
                <w:sz w:val="18"/>
                <w:szCs w:val="24"/>
              </w:rPr>
              <w:t xml:space="preserve"> ДК 021:2015</w:t>
            </w:r>
          </w:p>
        </w:tc>
        <w:tc>
          <w:tcPr>
            <w:tcW w:w="4141" w:type="dxa"/>
            <w:vAlign w:val="center"/>
          </w:tcPr>
          <w:p w:rsidR="008C0528" w:rsidRPr="00A21ACD" w:rsidRDefault="008C0528" w:rsidP="00750F94">
            <w:pPr>
              <w:widowControl w:val="0"/>
              <w:tabs>
                <w:tab w:val="left" w:pos="3285"/>
              </w:tabs>
              <w:autoSpaceDE w:val="0"/>
              <w:autoSpaceDN w:val="0"/>
              <w:spacing w:before="36"/>
              <w:ind w:firstLine="13"/>
              <w:jc w:val="center"/>
              <w:rPr>
                <w:rFonts w:ascii="Times New Roman" w:eastAsia="Times New Roman" w:hAnsi="Times New Roman"/>
                <w:b/>
                <w:color w:val="000000"/>
                <w:sz w:val="18"/>
              </w:rPr>
            </w:pPr>
            <w:proofErr w:type="spellStart"/>
            <w:r w:rsidRPr="00A21ACD">
              <w:rPr>
                <w:rFonts w:ascii="Times New Roman" w:eastAsia="Times New Roman" w:hAnsi="Times New Roman"/>
                <w:b/>
                <w:color w:val="000000"/>
                <w:sz w:val="18"/>
              </w:rPr>
              <w:t>Технічні</w:t>
            </w:r>
            <w:proofErr w:type="spellEnd"/>
            <w:r w:rsidRPr="00A21ACD">
              <w:rPr>
                <w:rFonts w:ascii="Times New Roman" w:eastAsia="Times New Roman" w:hAnsi="Times New Roman"/>
                <w:b/>
                <w:color w:val="000000"/>
                <w:sz w:val="18"/>
              </w:rPr>
              <w:t xml:space="preserve"> та </w:t>
            </w:r>
            <w:proofErr w:type="spellStart"/>
            <w:r w:rsidRPr="00A21ACD">
              <w:rPr>
                <w:rFonts w:ascii="Times New Roman" w:eastAsia="Times New Roman" w:hAnsi="Times New Roman"/>
                <w:b/>
                <w:color w:val="000000"/>
                <w:sz w:val="18"/>
              </w:rPr>
              <w:t>якісні</w:t>
            </w:r>
            <w:proofErr w:type="spellEnd"/>
            <w:r w:rsidRPr="00A21ACD">
              <w:rPr>
                <w:rFonts w:ascii="Times New Roman" w:eastAsia="Times New Roman" w:hAnsi="Times New Roman"/>
                <w:b/>
                <w:color w:val="000000"/>
                <w:sz w:val="18"/>
              </w:rPr>
              <w:t xml:space="preserve"> характеристики та </w:t>
            </w:r>
            <w:proofErr w:type="spellStart"/>
            <w:r w:rsidRPr="00A21ACD">
              <w:rPr>
                <w:rFonts w:ascii="Times New Roman" w:eastAsia="Times New Roman" w:hAnsi="Times New Roman"/>
                <w:b/>
                <w:color w:val="000000"/>
                <w:sz w:val="18"/>
              </w:rPr>
              <w:t>інші</w:t>
            </w:r>
            <w:proofErr w:type="spellEnd"/>
            <w:r w:rsidRPr="00A21ACD">
              <w:rPr>
                <w:rFonts w:ascii="Times New Roman" w:eastAsia="Times New Roman" w:hAnsi="Times New Roman"/>
                <w:b/>
                <w:color w:val="000000"/>
                <w:sz w:val="18"/>
              </w:rPr>
              <w:t xml:space="preserve"> характеристики предмета </w:t>
            </w:r>
            <w:proofErr w:type="spellStart"/>
            <w:r w:rsidRPr="00A21ACD">
              <w:rPr>
                <w:rFonts w:ascii="Times New Roman" w:eastAsia="Times New Roman" w:hAnsi="Times New Roman"/>
                <w:b/>
                <w:color w:val="000000"/>
                <w:sz w:val="18"/>
              </w:rPr>
              <w:t>закупівлі</w:t>
            </w:r>
            <w:proofErr w:type="spellEnd"/>
          </w:p>
          <w:p w:rsidR="008C0528" w:rsidRPr="00A21ACD" w:rsidRDefault="008C0528" w:rsidP="00750F94">
            <w:pPr>
              <w:widowControl w:val="0"/>
              <w:tabs>
                <w:tab w:val="left" w:pos="3285"/>
              </w:tabs>
              <w:autoSpaceDE w:val="0"/>
              <w:autoSpaceDN w:val="0"/>
              <w:spacing w:before="36"/>
              <w:ind w:firstLine="13"/>
              <w:jc w:val="center"/>
              <w:rPr>
                <w:rFonts w:ascii="Times New Roman" w:eastAsia="Times New Roman" w:hAnsi="Times New Roman"/>
                <w:b/>
                <w:color w:val="000000"/>
                <w:sz w:val="18"/>
              </w:rPr>
            </w:pPr>
            <w:r w:rsidRPr="00A21ACD">
              <w:rPr>
                <w:rFonts w:ascii="Times New Roman" w:eastAsia="Times New Roman" w:hAnsi="Times New Roman"/>
                <w:b/>
                <w:color w:val="000000"/>
                <w:sz w:val="18"/>
              </w:rPr>
              <w:t xml:space="preserve">(вид, сорт, </w:t>
            </w:r>
            <w:proofErr w:type="spellStart"/>
            <w:r w:rsidRPr="00A21ACD">
              <w:rPr>
                <w:rFonts w:ascii="Times New Roman" w:eastAsia="Times New Roman" w:hAnsi="Times New Roman"/>
                <w:b/>
                <w:color w:val="000000"/>
                <w:sz w:val="18"/>
              </w:rPr>
              <w:t>розмір</w:t>
            </w:r>
            <w:proofErr w:type="spellEnd"/>
            <w:r w:rsidRPr="00A21ACD">
              <w:rPr>
                <w:rFonts w:ascii="Times New Roman" w:eastAsia="Times New Roman" w:hAnsi="Times New Roman"/>
                <w:b/>
                <w:color w:val="000000"/>
                <w:sz w:val="18"/>
              </w:rPr>
              <w:t xml:space="preserve">, </w:t>
            </w:r>
            <w:proofErr w:type="spellStart"/>
            <w:r w:rsidRPr="00A21ACD">
              <w:rPr>
                <w:rFonts w:ascii="Times New Roman" w:eastAsia="Times New Roman" w:hAnsi="Times New Roman"/>
                <w:b/>
                <w:color w:val="000000"/>
                <w:sz w:val="18"/>
              </w:rPr>
              <w:t>колір</w:t>
            </w:r>
            <w:proofErr w:type="spellEnd"/>
            <w:r w:rsidRPr="00A21ACD">
              <w:rPr>
                <w:rFonts w:ascii="Times New Roman" w:eastAsia="Times New Roman" w:hAnsi="Times New Roman"/>
                <w:b/>
                <w:color w:val="000000"/>
                <w:sz w:val="18"/>
              </w:rPr>
              <w:t xml:space="preserve"> і т.д.)</w:t>
            </w:r>
          </w:p>
        </w:tc>
        <w:tc>
          <w:tcPr>
            <w:tcW w:w="1985" w:type="dxa"/>
            <w:vAlign w:val="center"/>
          </w:tcPr>
          <w:p w:rsidR="008C0528" w:rsidRPr="00A21ACD" w:rsidRDefault="008C0528" w:rsidP="00750F94">
            <w:pPr>
              <w:widowControl w:val="0"/>
              <w:autoSpaceDE w:val="0"/>
              <w:autoSpaceDN w:val="0"/>
              <w:ind w:firstLine="13"/>
              <w:jc w:val="center"/>
              <w:rPr>
                <w:rFonts w:ascii="Times New Roman" w:eastAsia="Times New Roman" w:hAnsi="Times New Roman"/>
                <w:b/>
                <w:color w:val="000000"/>
                <w:sz w:val="18"/>
              </w:rPr>
            </w:pPr>
            <w:proofErr w:type="spellStart"/>
            <w:r w:rsidRPr="00A21ACD">
              <w:rPr>
                <w:rFonts w:ascii="Times New Roman" w:eastAsia="Times New Roman" w:hAnsi="Times New Roman"/>
                <w:b/>
                <w:color w:val="000000"/>
                <w:sz w:val="18"/>
              </w:rPr>
              <w:t>Одиниця</w:t>
            </w:r>
            <w:proofErr w:type="spellEnd"/>
            <w:r w:rsidRPr="00A21ACD">
              <w:rPr>
                <w:rFonts w:ascii="Times New Roman" w:eastAsia="Times New Roman" w:hAnsi="Times New Roman"/>
                <w:b/>
                <w:color w:val="000000"/>
                <w:sz w:val="18"/>
              </w:rPr>
              <w:t xml:space="preserve"> </w:t>
            </w:r>
            <w:proofErr w:type="spellStart"/>
            <w:r w:rsidRPr="00A21ACD">
              <w:rPr>
                <w:rFonts w:ascii="Times New Roman" w:eastAsia="Times New Roman" w:hAnsi="Times New Roman"/>
                <w:b/>
                <w:color w:val="000000"/>
                <w:sz w:val="18"/>
              </w:rPr>
              <w:t>виміру</w:t>
            </w:r>
            <w:proofErr w:type="spellEnd"/>
          </w:p>
          <w:p w:rsidR="008C0528" w:rsidRPr="00A21ACD" w:rsidRDefault="008C0528" w:rsidP="00750F94">
            <w:pPr>
              <w:widowControl w:val="0"/>
              <w:tabs>
                <w:tab w:val="left" w:pos="3285"/>
              </w:tabs>
              <w:autoSpaceDE w:val="0"/>
              <w:autoSpaceDN w:val="0"/>
              <w:spacing w:before="36"/>
              <w:ind w:firstLine="13"/>
              <w:jc w:val="center"/>
              <w:rPr>
                <w:rFonts w:ascii="Times New Roman" w:eastAsia="Times New Roman" w:hAnsi="Times New Roman"/>
                <w:b/>
                <w:color w:val="000000"/>
                <w:sz w:val="18"/>
              </w:rPr>
            </w:pPr>
          </w:p>
        </w:tc>
        <w:tc>
          <w:tcPr>
            <w:tcW w:w="1134" w:type="dxa"/>
            <w:vAlign w:val="center"/>
          </w:tcPr>
          <w:p w:rsidR="008C0528" w:rsidRPr="00A21ACD" w:rsidRDefault="008C0528" w:rsidP="00750F94">
            <w:pPr>
              <w:widowControl w:val="0"/>
              <w:tabs>
                <w:tab w:val="left" w:pos="3285"/>
              </w:tabs>
              <w:autoSpaceDE w:val="0"/>
              <w:autoSpaceDN w:val="0"/>
              <w:spacing w:before="36"/>
              <w:ind w:firstLine="13"/>
              <w:jc w:val="center"/>
              <w:rPr>
                <w:rFonts w:ascii="Times New Roman" w:eastAsia="Times New Roman" w:hAnsi="Times New Roman"/>
                <w:b/>
                <w:color w:val="000000"/>
                <w:sz w:val="18"/>
              </w:rPr>
            </w:pPr>
            <w:proofErr w:type="spellStart"/>
            <w:r w:rsidRPr="00A21ACD">
              <w:rPr>
                <w:rFonts w:ascii="Times New Roman" w:eastAsia="Times New Roman" w:hAnsi="Times New Roman"/>
                <w:b/>
                <w:color w:val="000000"/>
                <w:sz w:val="18"/>
              </w:rPr>
              <w:t>Кількість</w:t>
            </w:r>
            <w:proofErr w:type="spellEnd"/>
          </w:p>
        </w:tc>
      </w:tr>
      <w:tr w:rsidR="008C0528" w:rsidRPr="00A21ACD" w:rsidTr="00750F94">
        <w:trPr>
          <w:trHeight w:val="351"/>
        </w:trPr>
        <w:tc>
          <w:tcPr>
            <w:tcW w:w="537" w:type="dxa"/>
            <w:vAlign w:val="center"/>
          </w:tcPr>
          <w:p w:rsidR="008C0528" w:rsidRPr="00A21ACD" w:rsidRDefault="008C0528" w:rsidP="00750F94">
            <w:pPr>
              <w:widowControl w:val="0"/>
              <w:autoSpaceDE w:val="0"/>
              <w:autoSpaceDN w:val="0"/>
              <w:jc w:val="center"/>
              <w:rPr>
                <w:rFonts w:ascii="Times New Roman" w:eastAsia="Times New Roman" w:hAnsi="Times New Roman"/>
                <w:color w:val="000000"/>
              </w:rPr>
            </w:pPr>
            <w:r w:rsidRPr="00A21ACD">
              <w:rPr>
                <w:rFonts w:ascii="Times New Roman" w:eastAsia="Times New Roman" w:hAnsi="Times New Roman"/>
                <w:color w:val="000000"/>
              </w:rPr>
              <w:t>1</w:t>
            </w:r>
          </w:p>
        </w:tc>
        <w:tc>
          <w:tcPr>
            <w:tcW w:w="1417" w:type="dxa"/>
            <w:vAlign w:val="center"/>
          </w:tcPr>
          <w:p w:rsidR="008C0528" w:rsidRPr="00A21ACD" w:rsidRDefault="008C0528" w:rsidP="00750F94">
            <w:pPr>
              <w:widowControl w:val="0"/>
              <w:tabs>
                <w:tab w:val="left" w:pos="3285"/>
              </w:tabs>
              <w:autoSpaceDE w:val="0"/>
              <w:autoSpaceDN w:val="0"/>
              <w:rPr>
                <w:rFonts w:ascii="Times New Roman" w:eastAsia="Times New Roman" w:hAnsi="Times New Roman"/>
              </w:rPr>
            </w:pPr>
            <w:r w:rsidRPr="00A21ACD">
              <w:rPr>
                <w:rFonts w:ascii="Times New Roman" w:eastAsia="Times New Roman" w:hAnsi="Times New Roman"/>
              </w:rPr>
              <w:t>7163-3</w:t>
            </w:r>
          </w:p>
        </w:tc>
        <w:tc>
          <w:tcPr>
            <w:tcW w:w="4141" w:type="dxa"/>
            <w:vAlign w:val="center"/>
          </w:tcPr>
          <w:p w:rsidR="008C0528" w:rsidRPr="00A21ACD" w:rsidRDefault="008C0528" w:rsidP="00750F94">
            <w:pPr>
              <w:widowControl w:val="0"/>
              <w:tabs>
                <w:tab w:val="left" w:pos="3285"/>
              </w:tabs>
              <w:autoSpaceDE w:val="0"/>
              <w:autoSpaceDN w:val="0"/>
              <w:spacing w:before="36"/>
              <w:jc w:val="both"/>
              <w:rPr>
                <w:rFonts w:ascii="Times New Roman" w:eastAsia="Times New Roman" w:hAnsi="Times New Roman"/>
              </w:rPr>
            </w:pPr>
            <w:proofErr w:type="spellStart"/>
            <w:r w:rsidRPr="00A21ACD">
              <w:rPr>
                <w:rFonts w:ascii="Times New Roman" w:eastAsia="Times New Roman" w:hAnsi="Times New Roman"/>
              </w:rPr>
              <w:t>Повірка</w:t>
            </w:r>
            <w:proofErr w:type="spellEnd"/>
            <w:r w:rsidRPr="00A21ACD">
              <w:rPr>
                <w:rFonts w:ascii="Times New Roman" w:eastAsia="Times New Roman" w:hAnsi="Times New Roman"/>
              </w:rPr>
              <w:t xml:space="preserve"> ваг </w:t>
            </w:r>
            <w:proofErr w:type="spellStart"/>
            <w:r w:rsidRPr="00A21ACD">
              <w:rPr>
                <w:rFonts w:ascii="Times New Roman" w:eastAsia="Times New Roman" w:hAnsi="Times New Roman"/>
              </w:rPr>
              <w:t>класів</w:t>
            </w:r>
            <w:proofErr w:type="spellEnd"/>
            <w:r w:rsidRPr="00A21ACD">
              <w:rPr>
                <w:rFonts w:ascii="Times New Roman" w:eastAsia="Times New Roman" w:hAnsi="Times New Roman"/>
              </w:rPr>
              <w:t xml:space="preserve"> </w:t>
            </w:r>
            <w:proofErr w:type="spellStart"/>
            <w:r w:rsidRPr="00A21ACD">
              <w:rPr>
                <w:rFonts w:ascii="Times New Roman" w:eastAsia="Times New Roman" w:hAnsi="Times New Roman"/>
              </w:rPr>
              <w:t>точності</w:t>
            </w:r>
            <w:proofErr w:type="spellEnd"/>
            <w:r w:rsidRPr="00A21ACD">
              <w:rPr>
                <w:rFonts w:ascii="Times New Roman" w:eastAsia="Times New Roman" w:hAnsi="Times New Roman"/>
              </w:rPr>
              <w:t xml:space="preserve"> ІІІ (</w:t>
            </w:r>
            <w:proofErr w:type="spellStart"/>
            <w:r w:rsidRPr="00A21ACD">
              <w:rPr>
                <w:rFonts w:ascii="Times New Roman" w:eastAsia="Times New Roman" w:hAnsi="Times New Roman"/>
              </w:rPr>
              <w:t>середній</w:t>
            </w:r>
            <w:proofErr w:type="spellEnd"/>
            <w:r w:rsidRPr="00A21ACD">
              <w:rPr>
                <w:rFonts w:ascii="Times New Roman" w:eastAsia="Times New Roman" w:hAnsi="Times New Roman"/>
              </w:rPr>
              <w:t>) та ІІІ (</w:t>
            </w:r>
            <w:proofErr w:type="spellStart"/>
            <w:r w:rsidRPr="00A21ACD">
              <w:rPr>
                <w:rFonts w:ascii="Times New Roman" w:eastAsia="Times New Roman" w:hAnsi="Times New Roman"/>
              </w:rPr>
              <w:t>звичайний</w:t>
            </w:r>
            <w:proofErr w:type="spellEnd"/>
            <w:r w:rsidRPr="00A21ACD">
              <w:rPr>
                <w:rFonts w:ascii="Times New Roman" w:eastAsia="Times New Roman" w:hAnsi="Times New Roman"/>
              </w:rPr>
              <w:t xml:space="preserve">) </w:t>
            </w:r>
            <w:proofErr w:type="spellStart"/>
            <w:r w:rsidRPr="00A21ACD">
              <w:rPr>
                <w:rFonts w:ascii="Times New Roman" w:eastAsia="Times New Roman" w:hAnsi="Times New Roman"/>
              </w:rPr>
              <w:t>понад</w:t>
            </w:r>
            <w:proofErr w:type="spellEnd"/>
            <w:r>
              <w:rPr>
                <w:rFonts w:ascii="Times New Roman" w:eastAsia="Times New Roman" w:hAnsi="Times New Roman"/>
              </w:rPr>
              <w:t xml:space="preserve"> 50 кг до 500 кг</w:t>
            </w:r>
          </w:p>
        </w:tc>
        <w:tc>
          <w:tcPr>
            <w:tcW w:w="1985" w:type="dxa"/>
            <w:vAlign w:val="center"/>
          </w:tcPr>
          <w:p w:rsidR="008C0528" w:rsidRPr="00A21ACD" w:rsidRDefault="008C0528" w:rsidP="00750F94">
            <w:pPr>
              <w:widowControl w:val="0"/>
              <w:tabs>
                <w:tab w:val="left" w:pos="3285"/>
              </w:tabs>
              <w:autoSpaceDE w:val="0"/>
              <w:autoSpaceDN w:val="0"/>
              <w:spacing w:before="36"/>
              <w:ind w:left="34"/>
              <w:rPr>
                <w:rFonts w:ascii="Times New Roman" w:eastAsia="Times New Roman" w:hAnsi="Times New Roman"/>
              </w:rPr>
            </w:pPr>
            <w:proofErr w:type="spellStart"/>
            <w:r w:rsidRPr="00A21ACD">
              <w:rPr>
                <w:rFonts w:ascii="Times New Roman" w:eastAsia="Times New Roman" w:hAnsi="Times New Roman"/>
              </w:rPr>
              <w:t>посл</w:t>
            </w:r>
            <w:proofErr w:type="spellEnd"/>
          </w:p>
        </w:tc>
        <w:tc>
          <w:tcPr>
            <w:tcW w:w="1134" w:type="dxa"/>
            <w:vAlign w:val="center"/>
          </w:tcPr>
          <w:p w:rsidR="008C0528" w:rsidRPr="00A21ACD" w:rsidRDefault="008C0528" w:rsidP="00750F94">
            <w:pPr>
              <w:widowControl w:val="0"/>
              <w:autoSpaceDE w:val="0"/>
              <w:autoSpaceDN w:val="0"/>
              <w:ind w:firstLine="13"/>
              <w:jc w:val="center"/>
              <w:rPr>
                <w:rFonts w:ascii="Times New Roman" w:eastAsia="Times New Roman" w:hAnsi="Times New Roman"/>
                <w:color w:val="000000"/>
              </w:rPr>
            </w:pPr>
            <w:r>
              <w:rPr>
                <w:rFonts w:ascii="Times New Roman" w:eastAsia="Times New Roman" w:hAnsi="Times New Roman"/>
                <w:color w:val="000000"/>
              </w:rPr>
              <w:t>3</w:t>
            </w:r>
          </w:p>
        </w:tc>
      </w:tr>
      <w:tr w:rsidR="008C0528" w:rsidRPr="00A21ACD" w:rsidTr="00750F94">
        <w:trPr>
          <w:trHeight w:val="351"/>
        </w:trPr>
        <w:tc>
          <w:tcPr>
            <w:tcW w:w="537" w:type="dxa"/>
            <w:vAlign w:val="center"/>
          </w:tcPr>
          <w:p w:rsidR="008C0528" w:rsidRPr="00A21ACD" w:rsidRDefault="008C0528" w:rsidP="00750F94">
            <w:pPr>
              <w:widowControl w:val="0"/>
              <w:autoSpaceDE w:val="0"/>
              <w:autoSpaceDN w:val="0"/>
              <w:jc w:val="center"/>
              <w:rPr>
                <w:rFonts w:ascii="Times New Roman" w:eastAsia="Times New Roman" w:hAnsi="Times New Roman"/>
                <w:color w:val="000000"/>
              </w:rPr>
            </w:pPr>
            <w:r w:rsidRPr="00A21ACD">
              <w:rPr>
                <w:rFonts w:ascii="Times New Roman" w:eastAsia="Times New Roman" w:hAnsi="Times New Roman"/>
                <w:color w:val="000000"/>
              </w:rPr>
              <w:t>2</w:t>
            </w:r>
          </w:p>
        </w:tc>
        <w:tc>
          <w:tcPr>
            <w:tcW w:w="1417" w:type="dxa"/>
          </w:tcPr>
          <w:p w:rsidR="008C0528" w:rsidRPr="00A21ACD" w:rsidRDefault="008C0528" w:rsidP="00750F94">
            <w:pPr>
              <w:widowControl w:val="0"/>
              <w:autoSpaceDE w:val="0"/>
              <w:autoSpaceDN w:val="0"/>
              <w:rPr>
                <w:rFonts w:ascii="Times New Roman" w:eastAsia="Times New Roman" w:hAnsi="Times New Roman"/>
              </w:rPr>
            </w:pPr>
            <w:r w:rsidRPr="00A21ACD">
              <w:rPr>
                <w:rFonts w:ascii="Times New Roman" w:eastAsia="Times New Roman" w:hAnsi="Times New Roman"/>
              </w:rPr>
              <w:t>7163-3</w:t>
            </w:r>
          </w:p>
        </w:tc>
        <w:tc>
          <w:tcPr>
            <w:tcW w:w="4141" w:type="dxa"/>
            <w:vAlign w:val="center"/>
          </w:tcPr>
          <w:p w:rsidR="008C0528" w:rsidRPr="00A21ACD" w:rsidRDefault="008C0528" w:rsidP="00750F94">
            <w:pPr>
              <w:widowControl w:val="0"/>
              <w:tabs>
                <w:tab w:val="left" w:pos="3285"/>
              </w:tabs>
              <w:autoSpaceDE w:val="0"/>
              <w:autoSpaceDN w:val="0"/>
              <w:spacing w:before="36"/>
              <w:jc w:val="both"/>
              <w:rPr>
                <w:rFonts w:ascii="Times New Roman" w:eastAsia="Times New Roman" w:hAnsi="Times New Roman"/>
                <w:bCs/>
                <w:lang w:eastAsia="uk-UA"/>
              </w:rPr>
            </w:pPr>
            <w:proofErr w:type="spellStart"/>
            <w:r w:rsidRPr="00A21ACD">
              <w:rPr>
                <w:rFonts w:ascii="Times New Roman" w:eastAsia="Times New Roman" w:hAnsi="Times New Roman"/>
              </w:rPr>
              <w:t>Повірка</w:t>
            </w:r>
            <w:proofErr w:type="spellEnd"/>
            <w:r w:rsidRPr="00A21ACD">
              <w:rPr>
                <w:rFonts w:ascii="Times New Roman" w:eastAsia="Times New Roman" w:hAnsi="Times New Roman"/>
              </w:rPr>
              <w:t xml:space="preserve"> ваги </w:t>
            </w:r>
            <w:proofErr w:type="spellStart"/>
            <w:r w:rsidRPr="00A21ACD">
              <w:rPr>
                <w:rFonts w:ascii="Times New Roman" w:eastAsia="Times New Roman" w:hAnsi="Times New Roman"/>
              </w:rPr>
              <w:t>класів</w:t>
            </w:r>
            <w:proofErr w:type="spellEnd"/>
            <w:r w:rsidRPr="00A21ACD">
              <w:rPr>
                <w:rFonts w:ascii="Times New Roman" w:eastAsia="Times New Roman" w:hAnsi="Times New Roman"/>
              </w:rPr>
              <w:t xml:space="preserve"> </w:t>
            </w:r>
            <w:proofErr w:type="spellStart"/>
            <w:r w:rsidRPr="00A21ACD">
              <w:rPr>
                <w:rFonts w:ascii="Times New Roman" w:eastAsia="Times New Roman" w:hAnsi="Times New Roman"/>
              </w:rPr>
              <w:t>точності</w:t>
            </w:r>
            <w:proofErr w:type="spellEnd"/>
            <w:r w:rsidRPr="00A21ACD">
              <w:rPr>
                <w:rFonts w:ascii="Times New Roman" w:eastAsia="Times New Roman" w:hAnsi="Times New Roman"/>
              </w:rPr>
              <w:t xml:space="preserve"> ІІІ (</w:t>
            </w:r>
            <w:proofErr w:type="spellStart"/>
            <w:r w:rsidRPr="00A21ACD">
              <w:rPr>
                <w:rFonts w:ascii="Times New Roman" w:eastAsia="Times New Roman" w:hAnsi="Times New Roman"/>
              </w:rPr>
              <w:t>середній</w:t>
            </w:r>
            <w:proofErr w:type="spellEnd"/>
            <w:r w:rsidRPr="00A21ACD">
              <w:rPr>
                <w:rFonts w:ascii="Times New Roman" w:eastAsia="Times New Roman" w:hAnsi="Times New Roman"/>
              </w:rPr>
              <w:t xml:space="preserve">) </w:t>
            </w:r>
            <w:r>
              <w:rPr>
                <w:rFonts w:ascii="Times New Roman" w:eastAsia="Times New Roman" w:hAnsi="Times New Roman"/>
              </w:rPr>
              <w:t>та ІІІ (</w:t>
            </w:r>
            <w:proofErr w:type="spellStart"/>
            <w:r>
              <w:rPr>
                <w:rFonts w:ascii="Times New Roman" w:eastAsia="Times New Roman" w:hAnsi="Times New Roman"/>
              </w:rPr>
              <w:t>звичайний</w:t>
            </w:r>
            <w:proofErr w:type="spellEnd"/>
            <w:r>
              <w:rPr>
                <w:rFonts w:ascii="Times New Roman" w:eastAsia="Times New Roman" w:hAnsi="Times New Roman"/>
              </w:rPr>
              <w:t xml:space="preserve">) </w:t>
            </w:r>
            <w:proofErr w:type="spellStart"/>
            <w:r>
              <w:rPr>
                <w:rFonts w:ascii="Times New Roman" w:eastAsia="Times New Roman" w:hAnsi="Times New Roman"/>
              </w:rPr>
              <w:t>понад</w:t>
            </w:r>
            <w:proofErr w:type="spellEnd"/>
            <w:r>
              <w:rPr>
                <w:rFonts w:ascii="Times New Roman" w:eastAsia="Times New Roman" w:hAnsi="Times New Roman"/>
              </w:rPr>
              <w:t xml:space="preserve"> 500 кг</w:t>
            </w:r>
          </w:p>
        </w:tc>
        <w:tc>
          <w:tcPr>
            <w:tcW w:w="1985" w:type="dxa"/>
          </w:tcPr>
          <w:p w:rsidR="008C0528" w:rsidRPr="00A21ACD" w:rsidRDefault="008C0528" w:rsidP="00750F94">
            <w:pPr>
              <w:widowControl w:val="0"/>
              <w:autoSpaceDE w:val="0"/>
              <w:autoSpaceDN w:val="0"/>
              <w:rPr>
                <w:rFonts w:ascii="Times New Roman" w:eastAsia="Times New Roman" w:hAnsi="Times New Roman"/>
              </w:rPr>
            </w:pPr>
            <w:proofErr w:type="spellStart"/>
            <w:r w:rsidRPr="00A21ACD">
              <w:rPr>
                <w:rFonts w:ascii="Times New Roman" w:eastAsia="Times New Roman" w:hAnsi="Times New Roman"/>
              </w:rPr>
              <w:t>посл</w:t>
            </w:r>
            <w:proofErr w:type="spellEnd"/>
          </w:p>
        </w:tc>
        <w:tc>
          <w:tcPr>
            <w:tcW w:w="1134" w:type="dxa"/>
            <w:vAlign w:val="center"/>
          </w:tcPr>
          <w:p w:rsidR="008C0528" w:rsidRPr="00A21ACD" w:rsidRDefault="008C0528" w:rsidP="00750F94">
            <w:pPr>
              <w:widowControl w:val="0"/>
              <w:autoSpaceDE w:val="0"/>
              <w:autoSpaceDN w:val="0"/>
              <w:ind w:firstLine="13"/>
              <w:jc w:val="center"/>
              <w:rPr>
                <w:rFonts w:ascii="Times New Roman" w:eastAsia="Times New Roman" w:hAnsi="Times New Roman"/>
                <w:color w:val="000000"/>
              </w:rPr>
            </w:pPr>
            <w:r w:rsidRPr="00A21ACD">
              <w:rPr>
                <w:rFonts w:ascii="Times New Roman" w:eastAsia="Times New Roman" w:hAnsi="Times New Roman"/>
                <w:color w:val="000000"/>
              </w:rPr>
              <w:t>1</w:t>
            </w:r>
          </w:p>
        </w:tc>
      </w:tr>
      <w:tr w:rsidR="008C0528" w:rsidRPr="00A21ACD" w:rsidTr="00750F94">
        <w:trPr>
          <w:trHeight w:val="351"/>
        </w:trPr>
        <w:tc>
          <w:tcPr>
            <w:tcW w:w="537" w:type="dxa"/>
            <w:vAlign w:val="center"/>
          </w:tcPr>
          <w:p w:rsidR="008C0528" w:rsidRPr="00A21ACD" w:rsidRDefault="008C0528" w:rsidP="00750F94">
            <w:pPr>
              <w:widowControl w:val="0"/>
              <w:autoSpaceDE w:val="0"/>
              <w:autoSpaceDN w:val="0"/>
              <w:jc w:val="center"/>
              <w:rPr>
                <w:rFonts w:ascii="Times New Roman" w:eastAsia="Times New Roman" w:hAnsi="Times New Roman"/>
                <w:color w:val="000000"/>
              </w:rPr>
            </w:pPr>
            <w:r w:rsidRPr="00A21ACD">
              <w:rPr>
                <w:rFonts w:ascii="Times New Roman" w:eastAsia="Times New Roman" w:hAnsi="Times New Roman"/>
                <w:color w:val="000000"/>
              </w:rPr>
              <w:t>3</w:t>
            </w:r>
          </w:p>
        </w:tc>
        <w:tc>
          <w:tcPr>
            <w:tcW w:w="1417" w:type="dxa"/>
          </w:tcPr>
          <w:p w:rsidR="008C0528" w:rsidRPr="00A21ACD" w:rsidRDefault="008C0528" w:rsidP="00750F94">
            <w:pPr>
              <w:widowControl w:val="0"/>
              <w:autoSpaceDE w:val="0"/>
              <w:autoSpaceDN w:val="0"/>
              <w:rPr>
                <w:rFonts w:ascii="Times New Roman" w:eastAsia="Times New Roman" w:hAnsi="Times New Roman"/>
              </w:rPr>
            </w:pPr>
            <w:r w:rsidRPr="00A21ACD">
              <w:rPr>
                <w:rFonts w:ascii="Times New Roman" w:eastAsia="Times New Roman" w:hAnsi="Times New Roman"/>
              </w:rPr>
              <w:t>7163-3</w:t>
            </w:r>
          </w:p>
        </w:tc>
        <w:tc>
          <w:tcPr>
            <w:tcW w:w="4141" w:type="dxa"/>
            <w:vAlign w:val="center"/>
          </w:tcPr>
          <w:p w:rsidR="008C0528" w:rsidRPr="00A21ACD" w:rsidRDefault="008C0528" w:rsidP="00750F94">
            <w:pPr>
              <w:widowControl w:val="0"/>
              <w:tabs>
                <w:tab w:val="left" w:pos="3285"/>
              </w:tabs>
              <w:autoSpaceDE w:val="0"/>
              <w:autoSpaceDN w:val="0"/>
              <w:spacing w:before="36"/>
              <w:jc w:val="both"/>
              <w:rPr>
                <w:rFonts w:ascii="Times New Roman" w:eastAsia="Times New Roman" w:hAnsi="Times New Roman"/>
                <w:bCs/>
                <w:lang w:eastAsia="uk-UA"/>
              </w:rPr>
            </w:pPr>
            <w:proofErr w:type="spellStart"/>
            <w:r w:rsidRPr="00A21ACD">
              <w:rPr>
                <w:rFonts w:ascii="Times New Roman" w:eastAsia="Times New Roman" w:hAnsi="Times New Roman"/>
              </w:rPr>
              <w:t>Повірка</w:t>
            </w:r>
            <w:proofErr w:type="spellEnd"/>
            <w:r w:rsidRPr="00A21ACD">
              <w:rPr>
                <w:rFonts w:ascii="Times New Roman" w:eastAsia="Times New Roman" w:hAnsi="Times New Roman"/>
              </w:rPr>
              <w:t xml:space="preserve"> ваг </w:t>
            </w:r>
            <w:proofErr w:type="spellStart"/>
            <w:r w:rsidRPr="00A21ACD">
              <w:rPr>
                <w:rFonts w:ascii="Times New Roman" w:eastAsia="Times New Roman" w:hAnsi="Times New Roman"/>
              </w:rPr>
              <w:t>класів</w:t>
            </w:r>
            <w:proofErr w:type="spellEnd"/>
            <w:r w:rsidRPr="00A21ACD">
              <w:rPr>
                <w:rFonts w:ascii="Times New Roman" w:eastAsia="Times New Roman" w:hAnsi="Times New Roman"/>
              </w:rPr>
              <w:t xml:space="preserve"> </w:t>
            </w:r>
            <w:proofErr w:type="spellStart"/>
            <w:r w:rsidRPr="00A21ACD">
              <w:rPr>
                <w:rFonts w:ascii="Times New Roman" w:eastAsia="Times New Roman" w:hAnsi="Times New Roman"/>
              </w:rPr>
              <w:t>точності</w:t>
            </w:r>
            <w:proofErr w:type="spellEnd"/>
            <w:r w:rsidRPr="00A21ACD">
              <w:rPr>
                <w:rFonts w:ascii="Times New Roman" w:eastAsia="Times New Roman" w:hAnsi="Times New Roman"/>
              </w:rPr>
              <w:t xml:space="preserve"> ІІІ (</w:t>
            </w:r>
            <w:proofErr w:type="spellStart"/>
            <w:r w:rsidRPr="00A21ACD">
              <w:rPr>
                <w:rFonts w:ascii="Times New Roman" w:eastAsia="Times New Roman" w:hAnsi="Times New Roman"/>
              </w:rPr>
              <w:t>середн</w:t>
            </w:r>
            <w:r>
              <w:rPr>
                <w:rFonts w:ascii="Times New Roman" w:eastAsia="Times New Roman" w:hAnsi="Times New Roman"/>
              </w:rPr>
              <w:t>ій</w:t>
            </w:r>
            <w:proofErr w:type="spellEnd"/>
            <w:r>
              <w:rPr>
                <w:rFonts w:ascii="Times New Roman" w:eastAsia="Times New Roman" w:hAnsi="Times New Roman"/>
              </w:rPr>
              <w:t>) та ІІІ (</w:t>
            </w:r>
            <w:proofErr w:type="spellStart"/>
            <w:r>
              <w:rPr>
                <w:rFonts w:ascii="Times New Roman" w:eastAsia="Times New Roman" w:hAnsi="Times New Roman"/>
              </w:rPr>
              <w:t>звичайний</w:t>
            </w:r>
            <w:proofErr w:type="spellEnd"/>
            <w:r>
              <w:rPr>
                <w:rFonts w:ascii="Times New Roman" w:eastAsia="Times New Roman" w:hAnsi="Times New Roman"/>
              </w:rPr>
              <w:t>) до 20 кг</w:t>
            </w:r>
          </w:p>
        </w:tc>
        <w:tc>
          <w:tcPr>
            <w:tcW w:w="1985" w:type="dxa"/>
          </w:tcPr>
          <w:p w:rsidR="008C0528" w:rsidRPr="00A21ACD" w:rsidRDefault="008C0528" w:rsidP="00750F94">
            <w:pPr>
              <w:widowControl w:val="0"/>
              <w:autoSpaceDE w:val="0"/>
              <w:autoSpaceDN w:val="0"/>
              <w:rPr>
                <w:rFonts w:ascii="Times New Roman" w:eastAsia="Times New Roman" w:hAnsi="Times New Roman"/>
              </w:rPr>
            </w:pPr>
            <w:proofErr w:type="spellStart"/>
            <w:r w:rsidRPr="00A21ACD">
              <w:rPr>
                <w:rFonts w:ascii="Times New Roman" w:eastAsia="Times New Roman" w:hAnsi="Times New Roman"/>
              </w:rPr>
              <w:t>посл</w:t>
            </w:r>
            <w:proofErr w:type="spellEnd"/>
          </w:p>
        </w:tc>
        <w:tc>
          <w:tcPr>
            <w:tcW w:w="1134" w:type="dxa"/>
            <w:vAlign w:val="center"/>
          </w:tcPr>
          <w:p w:rsidR="008C0528" w:rsidRPr="00A21ACD" w:rsidRDefault="008C0528" w:rsidP="00750F94">
            <w:pPr>
              <w:widowControl w:val="0"/>
              <w:autoSpaceDE w:val="0"/>
              <w:autoSpaceDN w:val="0"/>
              <w:ind w:firstLine="13"/>
              <w:jc w:val="center"/>
              <w:rPr>
                <w:rFonts w:ascii="Times New Roman" w:eastAsia="Times New Roman" w:hAnsi="Times New Roman"/>
                <w:color w:val="000000"/>
              </w:rPr>
            </w:pPr>
            <w:r w:rsidRPr="00A21ACD">
              <w:rPr>
                <w:rFonts w:ascii="Times New Roman" w:eastAsia="Times New Roman" w:hAnsi="Times New Roman"/>
                <w:color w:val="000000"/>
              </w:rPr>
              <w:t>3</w:t>
            </w:r>
          </w:p>
        </w:tc>
      </w:tr>
      <w:tr w:rsidR="008C0528" w:rsidRPr="00A21ACD" w:rsidTr="00750F94">
        <w:trPr>
          <w:trHeight w:val="351"/>
        </w:trPr>
        <w:tc>
          <w:tcPr>
            <w:tcW w:w="537" w:type="dxa"/>
            <w:vAlign w:val="center"/>
          </w:tcPr>
          <w:p w:rsidR="008C0528" w:rsidRPr="00A21ACD" w:rsidRDefault="008C0528" w:rsidP="00750F94">
            <w:pPr>
              <w:widowControl w:val="0"/>
              <w:autoSpaceDE w:val="0"/>
              <w:autoSpaceDN w:val="0"/>
              <w:jc w:val="center"/>
              <w:rPr>
                <w:rFonts w:ascii="Times New Roman" w:eastAsia="Times New Roman" w:hAnsi="Times New Roman"/>
                <w:color w:val="000000"/>
              </w:rPr>
            </w:pPr>
            <w:r>
              <w:rPr>
                <w:rFonts w:ascii="Times New Roman" w:eastAsia="Times New Roman" w:hAnsi="Times New Roman"/>
                <w:color w:val="000000"/>
              </w:rPr>
              <w:t>4</w:t>
            </w:r>
          </w:p>
        </w:tc>
        <w:tc>
          <w:tcPr>
            <w:tcW w:w="1417" w:type="dxa"/>
          </w:tcPr>
          <w:p w:rsidR="008C0528" w:rsidRPr="00A21ACD" w:rsidRDefault="008C0528" w:rsidP="00750F94">
            <w:pPr>
              <w:widowControl w:val="0"/>
              <w:autoSpaceDE w:val="0"/>
              <w:autoSpaceDN w:val="0"/>
              <w:rPr>
                <w:rFonts w:ascii="Times New Roman" w:eastAsia="Times New Roman" w:hAnsi="Times New Roman"/>
              </w:rPr>
            </w:pPr>
            <w:r w:rsidRPr="00A21ACD">
              <w:rPr>
                <w:rFonts w:ascii="Times New Roman" w:eastAsia="Times New Roman" w:hAnsi="Times New Roman"/>
              </w:rPr>
              <w:t>7163-3</w:t>
            </w:r>
          </w:p>
        </w:tc>
        <w:tc>
          <w:tcPr>
            <w:tcW w:w="4141" w:type="dxa"/>
            <w:vAlign w:val="center"/>
          </w:tcPr>
          <w:p w:rsidR="008C0528" w:rsidRPr="00A21ACD" w:rsidRDefault="008C0528" w:rsidP="00750F94">
            <w:pPr>
              <w:widowControl w:val="0"/>
              <w:tabs>
                <w:tab w:val="left" w:pos="3285"/>
              </w:tabs>
              <w:autoSpaceDE w:val="0"/>
              <w:autoSpaceDN w:val="0"/>
              <w:spacing w:before="36"/>
              <w:jc w:val="both"/>
              <w:rPr>
                <w:rFonts w:ascii="Times New Roman" w:eastAsia="Times New Roman" w:hAnsi="Times New Roman"/>
              </w:rPr>
            </w:pPr>
            <w:proofErr w:type="spellStart"/>
            <w:r w:rsidRPr="00A21ACD">
              <w:rPr>
                <w:rFonts w:ascii="Times New Roman" w:eastAsia="Times New Roman" w:hAnsi="Times New Roman"/>
              </w:rPr>
              <w:t>Повірка</w:t>
            </w:r>
            <w:proofErr w:type="spellEnd"/>
            <w:r w:rsidRPr="00A21ACD">
              <w:rPr>
                <w:rFonts w:ascii="Times New Roman" w:eastAsia="Times New Roman" w:hAnsi="Times New Roman"/>
              </w:rPr>
              <w:t xml:space="preserve"> ваг </w:t>
            </w:r>
            <w:proofErr w:type="spellStart"/>
            <w:r w:rsidRPr="00A21ACD">
              <w:rPr>
                <w:rFonts w:ascii="Times New Roman" w:eastAsia="Times New Roman" w:hAnsi="Times New Roman"/>
              </w:rPr>
              <w:t>класів</w:t>
            </w:r>
            <w:proofErr w:type="spellEnd"/>
            <w:r w:rsidRPr="00A21ACD">
              <w:rPr>
                <w:rFonts w:ascii="Times New Roman" w:eastAsia="Times New Roman" w:hAnsi="Times New Roman"/>
              </w:rPr>
              <w:t xml:space="preserve"> </w:t>
            </w:r>
            <w:proofErr w:type="spellStart"/>
            <w:r w:rsidRPr="00A21ACD">
              <w:rPr>
                <w:rFonts w:ascii="Times New Roman" w:eastAsia="Times New Roman" w:hAnsi="Times New Roman"/>
              </w:rPr>
              <w:t>точності</w:t>
            </w:r>
            <w:proofErr w:type="spellEnd"/>
            <w:r w:rsidRPr="00A21ACD">
              <w:rPr>
                <w:rFonts w:ascii="Times New Roman" w:eastAsia="Times New Roman" w:hAnsi="Times New Roman"/>
              </w:rPr>
              <w:t xml:space="preserve"> ІІІ (</w:t>
            </w:r>
            <w:proofErr w:type="spellStart"/>
            <w:r w:rsidRPr="00A21ACD">
              <w:rPr>
                <w:rFonts w:ascii="Times New Roman" w:eastAsia="Times New Roman" w:hAnsi="Times New Roman"/>
              </w:rPr>
              <w:t>середній</w:t>
            </w:r>
            <w:proofErr w:type="spellEnd"/>
            <w:r w:rsidRPr="00A21ACD">
              <w:rPr>
                <w:rFonts w:ascii="Times New Roman" w:eastAsia="Times New Roman" w:hAnsi="Times New Roman"/>
              </w:rPr>
              <w:t>)</w:t>
            </w:r>
            <w:r>
              <w:rPr>
                <w:rFonts w:ascii="Times New Roman" w:eastAsia="Times New Roman" w:hAnsi="Times New Roman"/>
              </w:rPr>
              <w:t xml:space="preserve"> та ІІІ (</w:t>
            </w:r>
            <w:proofErr w:type="spellStart"/>
            <w:r>
              <w:rPr>
                <w:rFonts w:ascii="Times New Roman" w:eastAsia="Times New Roman" w:hAnsi="Times New Roman"/>
              </w:rPr>
              <w:t>звичайний</w:t>
            </w:r>
            <w:proofErr w:type="spellEnd"/>
            <w:r>
              <w:rPr>
                <w:rFonts w:ascii="Times New Roman" w:eastAsia="Times New Roman" w:hAnsi="Times New Roman"/>
              </w:rPr>
              <w:t xml:space="preserve">) </w:t>
            </w:r>
            <w:proofErr w:type="spellStart"/>
            <w:r>
              <w:rPr>
                <w:rFonts w:ascii="Times New Roman" w:eastAsia="Times New Roman" w:hAnsi="Times New Roman"/>
              </w:rPr>
              <w:t>понад</w:t>
            </w:r>
            <w:proofErr w:type="spellEnd"/>
            <w:r>
              <w:rPr>
                <w:rFonts w:ascii="Times New Roman" w:eastAsia="Times New Roman" w:hAnsi="Times New Roman"/>
              </w:rPr>
              <w:t xml:space="preserve"> 20 кг до 50 кг</w:t>
            </w:r>
          </w:p>
        </w:tc>
        <w:tc>
          <w:tcPr>
            <w:tcW w:w="1985" w:type="dxa"/>
            <w:vAlign w:val="center"/>
          </w:tcPr>
          <w:p w:rsidR="008C0528" w:rsidRPr="00A21ACD" w:rsidRDefault="008C0528" w:rsidP="00750F94">
            <w:pPr>
              <w:widowControl w:val="0"/>
              <w:tabs>
                <w:tab w:val="left" w:pos="3285"/>
              </w:tabs>
              <w:autoSpaceDE w:val="0"/>
              <w:autoSpaceDN w:val="0"/>
              <w:spacing w:before="36"/>
              <w:ind w:left="34"/>
              <w:rPr>
                <w:rFonts w:ascii="Times New Roman" w:eastAsia="Times New Roman" w:hAnsi="Times New Roman"/>
              </w:rPr>
            </w:pPr>
            <w:proofErr w:type="spellStart"/>
            <w:r w:rsidRPr="00A21ACD">
              <w:rPr>
                <w:rFonts w:ascii="Times New Roman" w:eastAsia="Times New Roman" w:hAnsi="Times New Roman"/>
              </w:rPr>
              <w:t>посл</w:t>
            </w:r>
            <w:proofErr w:type="spellEnd"/>
          </w:p>
        </w:tc>
        <w:tc>
          <w:tcPr>
            <w:tcW w:w="1134" w:type="dxa"/>
            <w:vAlign w:val="center"/>
          </w:tcPr>
          <w:p w:rsidR="008C0528" w:rsidRPr="00A21ACD" w:rsidRDefault="008C0528" w:rsidP="00750F94">
            <w:pPr>
              <w:widowControl w:val="0"/>
              <w:autoSpaceDE w:val="0"/>
              <w:autoSpaceDN w:val="0"/>
              <w:ind w:firstLine="13"/>
              <w:jc w:val="center"/>
              <w:rPr>
                <w:rFonts w:ascii="Times New Roman" w:eastAsia="Times New Roman" w:hAnsi="Times New Roman"/>
                <w:color w:val="000000"/>
              </w:rPr>
            </w:pPr>
            <w:r w:rsidRPr="00A21ACD">
              <w:rPr>
                <w:rFonts w:ascii="Times New Roman" w:eastAsia="Times New Roman" w:hAnsi="Times New Roman"/>
                <w:color w:val="000000"/>
              </w:rPr>
              <w:t>1</w:t>
            </w:r>
          </w:p>
        </w:tc>
      </w:tr>
    </w:tbl>
    <w:p w:rsidR="008C0528" w:rsidRPr="008A12FD" w:rsidRDefault="008C0528" w:rsidP="008C0528">
      <w:pPr>
        <w:spacing w:after="0" w:line="240" w:lineRule="auto"/>
        <w:ind w:left="720"/>
        <w:jc w:val="both"/>
        <w:rPr>
          <w:rFonts w:ascii="Times New Roman" w:eastAsia="Times New Roman" w:hAnsi="Times New Roman"/>
          <w:b/>
          <w:sz w:val="24"/>
          <w:szCs w:val="24"/>
        </w:rPr>
      </w:pPr>
    </w:p>
    <w:p w:rsidR="00710820" w:rsidRPr="008C0528" w:rsidRDefault="008C0528" w:rsidP="008C0528">
      <w:pPr>
        <w:pStyle w:val="a8"/>
        <w:jc w:val="both"/>
        <w:rPr>
          <w:rFonts w:ascii="Times New Roman" w:hAnsi="Times New Roman"/>
          <w:b/>
          <w:sz w:val="24"/>
          <w:szCs w:val="24"/>
        </w:rPr>
      </w:pPr>
      <w:r w:rsidRPr="008C0528">
        <w:rPr>
          <w:rFonts w:ascii="Times New Roman" w:eastAsia="Times New Roman" w:hAnsi="Times New Roman"/>
          <w:b/>
          <w:sz w:val="28"/>
          <w:szCs w:val="28"/>
        </w:rPr>
        <w:t xml:space="preserve">      </w:t>
      </w:r>
      <w:r w:rsidRPr="008C0528">
        <w:rPr>
          <w:rFonts w:ascii="Times New Roman" w:eastAsia="Times New Roman" w:hAnsi="Times New Roman"/>
          <w:b/>
          <w:sz w:val="28"/>
          <w:szCs w:val="28"/>
        </w:rPr>
        <w:t xml:space="preserve"> </w:t>
      </w:r>
      <w:r w:rsidR="00E35012" w:rsidRPr="008C0528">
        <w:rPr>
          <w:rFonts w:ascii="Times New Roman" w:hAnsi="Times New Roman"/>
          <w:b/>
          <w:sz w:val="28"/>
          <w:szCs w:val="28"/>
        </w:rPr>
        <w:t xml:space="preserve"> </w:t>
      </w:r>
      <w:r w:rsidR="001F615D" w:rsidRPr="008C0528">
        <w:rPr>
          <w:rFonts w:ascii="Times New Roman" w:hAnsi="Times New Roman"/>
          <w:b/>
          <w:sz w:val="24"/>
          <w:szCs w:val="24"/>
        </w:rPr>
        <w:t>5.</w:t>
      </w:r>
      <w:r w:rsidR="00BF3907" w:rsidRPr="008C0528">
        <w:rPr>
          <w:rFonts w:ascii="Times New Roman" w:hAnsi="Times New Roman"/>
          <w:b/>
          <w:sz w:val="24"/>
          <w:szCs w:val="24"/>
        </w:rPr>
        <w:t xml:space="preserve">  </w:t>
      </w:r>
      <w:r>
        <w:rPr>
          <w:rFonts w:ascii="Times New Roman" w:hAnsi="Times New Roman"/>
          <w:b/>
          <w:sz w:val="24"/>
          <w:szCs w:val="24"/>
        </w:rPr>
        <w:t xml:space="preserve"> </w:t>
      </w:r>
      <w:r w:rsidR="00EB77E9" w:rsidRPr="008C0528">
        <w:rPr>
          <w:rStyle w:val="a9"/>
          <w:rFonts w:ascii="Times New Roman" w:hAnsi="Times New Roman"/>
          <w:b/>
          <w:sz w:val="24"/>
          <w:szCs w:val="24"/>
        </w:rPr>
        <w:t>Очікувана вартість предмета закупівлі</w:t>
      </w:r>
      <w:r w:rsidR="00740C9E" w:rsidRPr="008C0528">
        <w:rPr>
          <w:rStyle w:val="a9"/>
          <w:rFonts w:ascii="Times New Roman" w:hAnsi="Times New Roman"/>
          <w:b/>
          <w:sz w:val="24"/>
          <w:szCs w:val="24"/>
        </w:rPr>
        <w:t xml:space="preserve"> </w:t>
      </w:r>
      <w:r w:rsidR="00BF3907" w:rsidRPr="008C0528">
        <w:rPr>
          <w:rStyle w:val="a9"/>
          <w:rFonts w:ascii="Times New Roman" w:hAnsi="Times New Roman"/>
          <w:b/>
          <w:sz w:val="24"/>
          <w:szCs w:val="24"/>
        </w:rPr>
        <w:t xml:space="preserve"> </w:t>
      </w:r>
      <w:r w:rsidRPr="008C0528">
        <w:rPr>
          <w:rFonts w:ascii="Times New Roman" w:hAnsi="Times New Roman"/>
          <w:b/>
          <w:sz w:val="24"/>
          <w:szCs w:val="24"/>
        </w:rPr>
        <w:t>5 778,12</w:t>
      </w:r>
      <w:r w:rsidR="00710820" w:rsidRPr="008C0528">
        <w:rPr>
          <w:rStyle w:val="a9"/>
          <w:rFonts w:ascii="Times New Roman" w:hAnsi="Times New Roman"/>
          <w:b/>
          <w:sz w:val="24"/>
          <w:szCs w:val="24"/>
        </w:rPr>
        <w:t xml:space="preserve"> грн з ПДВ</w:t>
      </w:r>
      <w:r w:rsidR="004B04D5" w:rsidRPr="008C0528">
        <w:rPr>
          <w:rStyle w:val="a9"/>
          <w:rFonts w:ascii="Times New Roman" w:hAnsi="Times New Roman"/>
          <w:b/>
          <w:sz w:val="24"/>
          <w:szCs w:val="24"/>
        </w:rPr>
        <w:t>.</w:t>
      </w:r>
    </w:p>
    <w:p w:rsidR="008B3183" w:rsidRPr="008C0528" w:rsidRDefault="009A6273" w:rsidP="008C0528">
      <w:pPr>
        <w:pStyle w:val="a8"/>
        <w:jc w:val="both"/>
        <w:rPr>
          <w:rFonts w:ascii="Times New Roman" w:eastAsia="Times New Roman" w:hAnsi="Times New Roman"/>
          <w:sz w:val="24"/>
          <w:szCs w:val="24"/>
          <w:lang w:eastAsia="ru-RU"/>
        </w:rPr>
      </w:pPr>
      <w:r w:rsidRPr="008C0528">
        <w:rPr>
          <w:rFonts w:ascii="Times New Roman" w:hAnsi="Times New Roman"/>
          <w:b/>
          <w:sz w:val="24"/>
          <w:szCs w:val="24"/>
        </w:rPr>
        <w:t xml:space="preserve">    </w:t>
      </w:r>
      <w:r w:rsidR="00BF3907" w:rsidRPr="008C0528">
        <w:rPr>
          <w:rFonts w:ascii="Times New Roman" w:hAnsi="Times New Roman"/>
          <w:b/>
          <w:sz w:val="24"/>
          <w:szCs w:val="24"/>
        </w:rPr>
        <w:t xml:space="preserve">  </w:t>
      </w:r>
      <w:r w:rsidRPr="008C0528">
        <w:rPr>
          <w:rFonts w:ascii="Times New Roman" w:hAnsi="Times New Roman"/>
          <w:b/>
          <w:sz w:val="24"/>
          <w:szCs w:val="24"/>
        </w:rPr>
        <w:t xml:space="preserve">  </w:t>
      </w:r>
      <w:r w:rsidR="008C0528" w:rsidRPr="008C0528">
        <w:rPr>
          <w:rFonts w:ascii="Times New Roman" w:hAnsi="Times New Roman"/>
          <w:b/>
          <w:sz w:val="24"/>
          <w:szCs w:val="24"/>
        </w:rPr>
        <w:t xml:space="preserve"> </w:t>
      </w:r>
      <w:r w:rsidRPr="008C0528">
        <w:rPr>
          <w:rFonts w:ascii="Times New Roman" w:hAnsi="Times New Roman"/>
          <w:b/>
          <w:sz w:val="24"/>
          <w:szCs w:val="24"/>
        </w:rPr>
        <w:t>6</w:t>
      </w:r>
      <w:r w:rsidR="00574F16" w:rsidRPr="008C0528">
        <w:rPr>
          <w:rFonts w:ascii="Times New Roman" w:hAnsi="Times New Roman"/>
          <w:b/>
          <w:sz w:val="24"/>
          <w:szCs w:val="24"/>
        </w:rPr>
        <w:t>.</w:t>
      </w:r>
      <w:r w:rsidR="002C3336" w:rsidRPr="008C0528">
        <w:rPr>
          <w:rFonts w:ascii="Times New Roman" w:hAnsi="Times New Roman"/>
          <w:sz w:val="24"/>
          <w:szCs w:val="24"/>
        </w:rPr>
        <w:t xml:space="preserve"> </w:t>
      </w:r>
      <w:r w:rsidR="008C6A95" w:rsidRPr="008C0528">
        <w:rPr>
          <w:rFonts w:ascii="Times New Roman" w:hAnsi="Times New Roman"/>
          <w:b/>
          <w:sz w:val="24"/>
          <w:szCs w:val="24"/>
        </w:rPr>
        <w:t>Обґрунтування бюджетного призначення та очікува</w:t>
      </w:r>
      <w:r w:rsidR="00871B3C" w:rsidRPr="008C0528">
        <w:rPr>
          <w:rFonts w:ascii="Times New Roman" w:hAnsi="Times New Roman"/>
          <w:b/>
          <w:sz w:val="24"/>
          <w:szCs w:val="24"/>
        </w:rPr>
        <w:t>ної вартості предмета закупівлі:</w:t>
      </w:r>
      <w:r w:rsidR="00871B3C" w:rsidRPr="008C0528">
        <w:rPr>
          <w:rFonts w:ascii="Times New Roman" w:hAnsi="Times New Roman"/>
          <w:sz w:val="24"/>
          <w:szCs w:val="24"/>
        </w:rPr>
        <w:t xml:space="preserve"> </w:t>
      </w:r>
      <w:r w:rsidR="008B3183" w:rsidRPr="008C0528">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B3183" w:rsidRPr="008C0528">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 бюджетне призначення та згідно цінових пропозицій.</w:t>
      </w:r>
    </w:p>
    <w:p w:rsidR="008B3183" w:rsidRPr="00BF3907" w:rsidRDefault="008B3183" w:rsidP="00BF3907">
      <w:pPr>
        <w:pStyle w:val="a8"/>
        <w:jc w:val="both"/>
        <w:rPr>
          <w:rFonts w:ascii="Times New Roman" w:eastAsia="Times New Roman" w:hAnsi="Times New Roman"/>
          <w:sz w:val="24"/>
          <w:szCs w:val="24"/>
          <w:lang w:eastAsia="ru-RU"/>
        </w:rPr>
      </w:pPr>
    </w:p>
    <w:sectPr w:rsidR="008B3183" w:rsidRPr="00BF3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F258F"/>
    <w:rsid w:val="00100489"/>
    <w:rsid w:val="00122E69"/>
    <w:rsid w:val="001304BE"/>
    <w:rsid w:val="00156DE2"/>
    <w:rsid w:val="00190DD5"/>
    <w:rsid w:val="001B101C"/>
    <w:rsid w:val="001B54A9"/>
    <w:rsid w:val="001F615D"/>
    <w:rsid w:val="00243952"/>
    <w:rsid w:val="002555BD"/>
    <w:rsid w:val="00261463"/>
    <w:rsid w:val="002931C9"/>
    <w:rsid w:val="002931CB"/>
    <w:rsid w:val="002A7FE6"/>
    <w:rsid w:val="002C09F8"/>
    <w:rsid w:val="002C0A12"/>
    <w:rsid w:val="002C3336"/>
    <w:rsid w:val="00331D5E"/>
    <w:rsid w:val="003521F5"/>
    <w:rsid w:val="003711C7"/>
    <w:rsid w:val="003A3B25"/>
    <w:rsid w:val="00404B2C"/>
    <w:rsid w:val="004152A3"/>
    <w:rsid w:val="00443A1D"/>
    <w:rsid w:val="00475AA1"/>
    <w:rsid w:val="0049119F"/>
    <w:rsid w:val="004B04D5"/>
    <w:rsid w:val="004B1CC9"/>
    <w:rsid w:val="004D085D"/>
    <w:rsid w:val="00541CF4"/>
    <w:rsid w:val="00552CC7"/>
    <w:rsid w:val="00574F16"/>
    <w:rsid w:val="005830D2"/>
    <w:rsid w:val="0058473E"/>
    <w:rsid w:val="005B4F05"/>
    <w:rsid w:val="005F70FE"/>
    <w:rsid w:val="006122EA"/>
    <w:rsid w:val="00635955"/>
    <w:rsid w:val="00670B9D"/>
    <w:rsid w:val="006B7183"/>
    <w:rsid w:val="006D4E71"/>
    <w:rsid w:val="00707EDE"/>
    <w:rsid w:val="00710820"/>
    <w:rsid w:val="00723C52"/>
    <w:rsid w:val="00723C5F"/>
    <w:rsid w:val="00740BB9"/>
    <w:rsid w:val="00740C9E"/>
    <w:rsid w:val="007874AC"/>
    <w:rsid w:val="00794BC0"/>
    <w:rsid w:val="00802A20"/>
    <w:rsid w:val="0080765E"/>
    <w:rsid w:val="008124F7"/>
    <w:rsid w:val="00814055"/>
    <w:rsid w:val="00815253"/>
    <w:rsid w:val="008467DB"/>
    <w:rsid w:val="008478BE"/>
    <w:rsid w:val="00850600"/>
    <w:rsid w:val="00864C58"/>
    <w:rsid w:val="00871B3C"/>
    <w:rsid w:val="00883C5B"/>
    <w:rsid w:val="008B3183"/>
    <w:rsid w:val="008C0528"/>
    <w:rsid w:val="008C6A95"/>
    <w:rsid w:val="009301A1"/>
    <w:rsid w:val="00931C1A"/>
    <w:rsid w:val="0095364F"/>
    <w:rsid w:val="009576EB"/>
    <w:rsid w:val="00994F14"/>
    <w:rsid w:val="009A6273"/>
    <w:rsid w:val="009D3212"/>
    <w:rsid w:val="009D6F4F"/>
    <w:rsid w:val="009D7D41"/>
    <w:rsid w:val="009E5EFE"/>
    <w:rsid w:val="009F1AC3"/>
    <w:rsid w:val="00A0167A"/>
    <w:rsid w:val="00A0757D"/>
    <w:rsid w:val="00A3791A"/>
    <w:rsid w:val="00A67046"/>
    <w:rsid w:val="00A8502B"/>
    <w:rsid w:val="00AB6E63"/>
    <w:rsid w:val="00AD61E5"/>
    <w:rsid w:val="00AE726B"/>
    <w:rsid w:val="00B07011"/>
    <w:rsid w:val="00B07A1D"/>
    <w:rsid w:val="00BF3907"/>
    <w:rsid w:val="00C01994"/>
    <w:rsid w:val="00C17030"/>
    <w:rsid w:val="00C4190F"/>
    <w:rsid w:val="00C45C9F"/>
    <w:rsid w:val="00C602F0"/>
    <w:rsid w:val="00C846B4"/>
    <w:rsid w:val="00C9085F"/>
    <w:rsid w:val="00C92F75"/>
    <w:rsid w:val="00CB2FC1"/>
    <w:rsid w:val="00CC5475"/>
    <w:rsid w:val="00D21597"/>
    <w:rsid w:val="00D601F4"/>
    <w:rsid w:val="00D6415B"/>
    <w:rsid w:val="00D70F44"/>
    <w:rsid w:val="00D96DBB"/>
    <w:rsid w:val="00E0281F"/>
    <w:rsid w:val="00E03DDE"/>
    <w:rsid w:val="00E35012"/>
    <w:rsid w:val="00E3750B"/>
    <w:rsid w:val="00E931AE"/>
    <w:rsid w:val="00EB77E9"/>
    <w:rsid w:val="00EC4BEB"/>
    <w:rsid w:val="00F44A16"/>
    <w:rsid w:val="00F73621"/>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D378"/>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64C58"/>
    <w:rPr>
      <w:rFonts w:ascii="Calibri" w:eastAsia="Calibri" w:hAnsi="Calibri" w:cs="Times New Roman"/>
      <w:sz w:val="20"/>
      <w:szCs w:val="20"/>
    </w:rPr>
  </w:style>
  <w:style w:type="paragraph" w:styleId="a4">
    <w:name w:val="List Paragraph"/>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5B4F05"/>
  </w:style>
  <w:style w:type="character" w:customStyle="1" w:styleId="qaclassifierdescrprimary">
    <w:name w:val="qa_classifier_descr_primary"/>
    <w:basedOn w:val="a0"/>
    <w:rsid w:val="005B4F05"/>
  </w:style>
  <w:style w:type="table" w:customStyle="1" w:styleId="3">
    <w:name w:val="Сетка таблицы3"/>
    <w:basedOn w:val="a1"/>
    <w:next w:val="a5"/>
    <w:uiPriority w:val="39"/>
    <w:rsid w:val="008C052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192">
      <w:bodyDiv w:val="1"/>
      <w:marLeft w:val="0"/>
      <w:marRight w:val="0"/>
      <w:marTop w:val="0"/>
      <w:marBottom w:val="0"/>
      <w:divBdr>
        <w:top w:val="none" w:sz="0" w:space="0" w:color="auto"/>
        <w:left w:val="none" w:sz="0" w:space="0" w:color="auto"/>
        <w:bottom w:val="none" w:sz="0" w:space="0" w:color="auto"/>
        <w:right w:val="none" w:sz="0" w:space="0" w:color="auto"/>
      </w:divBdr>
      <w:divsChild>
        <w:div w:id="422184247">
          <w:marLeft w:val="0"/>
          <w:marRight w:val="0"/>
          <w:marTop w:val="0"/>
          <w:marBottom w:val="150"/>
          <w:divBdr>
            <w:top w:val="none" w:sz="0" w:space="0" w:color="auto"/>
            <w:left w:val="none" w:sz="0" w:space="0" w:color="auto"/>
            <w:bottom w:val="none" w:sz="0" w:space="0" w:color="auto"/>
            <w:right w:val="none" w:sz="0" w:space="0" w:color="auto"/>
          </w:divBdr>
        </w:div>
      </w:divsChild>
    </w:div>
    <w:div w:id="155070792">
      <w:bodyDiv w:val="1"/>
      <w:marLeft w:val="0"/>
      <w:marRight w:val="0"/>
      <w:marTop w:val="0"/>
      <w:marBottom w:val="0"/>
      <w:divBdr>
        <w:top w:val="none" w:sz="0" w:space="0" w:color="auto"/>
        <w:left w:val="none" w:sz="0" w:space="0" w:color="auto"/>
        <w:bottom w:val="none" w:sz="0" w:space="0" w:color="auto"/>
        <w:right w:val="none" w:sz="0" w:space="0" w:color="auto"/>
      </w:divBdr>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477869043">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783332512">
      <w:bodyDiv w:val="1"/>
      <w:marLeft w:val="0"/>
      <w:marRight w:val="0"/>
      <w:marTop w:val="0"/>
      <w:marBottom w:val="0"/>
      <w:divBdr>
        <w:top w:val="none" w:sz="0" w:space="0" w:color="auto"/>
        <w:left w:val="none" w:sz="0" w:space="0" w:color="auto"/>
        <w:bottom w:val="none" w:sz="0" w:space="0" w:color="auto"/>
        <w:right w:val="none" w:sz="0" w:space="0" w:color="auto"/>
      </w:divBdr>
      <w:divsChild>
        <w:div w:id="188878194">
          <w:marLeft w:val="0"/>
          <w:marRight w:val="0"/>
          <w:marTop w:val="0"/>
          <w:marBottom w:val="150"/>
          <w:divBdr>
            <w:top w:val="none" w:sz="0" w:space="0" w:color="auto"/>
            <w:left w:val="none" w:sz="0" w:space="0" w:color="auto"/>
            <w:bottom w:val="none" w:sz="0" w:space="0" w:color="auto"/>
            <w:right w:val="none" w:sz="0" w:space="0" w:color="auto"/>
          </w:divBdr>
        </w:div>
      </w:divsChild>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 w:id="2129658833">
      <w:bodyDiv w:val="1"/>
      <w:marLeft w:val="0"/>
      <w:marRight w:val="0"/>
      <w:marTop w:val="0"/>
      <w:marBottom w:val="0"/>
      <w:divBdr>
        <w:top w:val="none" w:sz="0" w:space="0" w:color="auto"/>
        <w:left w:val="none" w:sz="0" w:space="0" w:color="auto"/>
        <w:bottom w:val="none" w:sz="0" w:space="0" w:color="auto"/>
        <w:right w:val="none" w:sz="0" w:space="0" w:color="auto"/>
      </w:divBdr>
      <w:divsChild>
        <w:div w:id="803235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cp:lastPrinted>2024-08-23T09:11:00Z</cp:lastPrinted>
  <dcterms:created xsi:type="dcterms:W3CDTF">2024-12-09T10:34:00Z</dcterms:created>
  <dcterms:modified xsi:type="dcterms:W3CDTF">2024-12-09T10:34:00Z</dcterms:modified>
</cp:coreProperties>
</file>