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1403B04D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</w:t>
      </w:r>
      <w:r w:rsidR="00493635">
        <w:rPr>
          <w:rFonts w:ascii="Times New Roman" w:hAnsi="Times New Roman" w:cs="Times New Roman"/>
          <w:b/>
          <w:bCs/>
          <w:sz w:val="28"/>
          <w:szCs w:val="28"/>
        </w:rPr>
        <w:t>другого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93635">
        <w:rPr>
          <w:rFonts w:ascii="Times New Roman" w:hAnsi="Times New Roman" w:cs="Times New Roman"/>
          <w:b/>
          <w:bCs/>
          <w:sz w:val="28"/>
          <w:szCs w:val="28"/>
        </w:rPr>
        <w:t>магістерського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) рівня вищої освіти </w:t>
      </w:r>
      <w:r w:rsidR="009B64F4">
        <w:rPr>
          <w:rFonts w:ascii="Times New Roman" w:hAnsi="Times New Roman" w:cs="Times New Roman"/>
          <w:b/>
          <w:bCs/>
          <w:sz w:val="28"/>
          <w:szCs w:val="28"/>
        </w:rPr>
        <w:t xml:space="preserve">денної (очної) форми навчання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42B40FDB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, І курс, </w:t>
      </w:r>
      <w:r w:rsidR="00754544">
        <w:rPr>
          <w:rFonts w:ascii="Times New Roman" w:hAnsi="Times New Roman" w:cs="Times New Roman"/>
          <w:b/>
          <w:bCs/>
          <w:sz w:val="28"/>
          <w:szCs w:val="28"/>
        </w:rPr>
        <w:t>магістри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26D725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188D3E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>
        <w:rPr>
          <w:rFonts w:ascii="Times New Roman" w:hAnsi="Times New Roman" w:cs="Times New Roman"/>
          <w:sz w:val="28"/>
          <w:szCs w:val="28"/>
        </w:rPr>
        <w:t xml:space="preserve"> навчальних дисциплін, що</w:t>
      </w:r>
      <w:r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>
        <w:rPr>
          <w:rFonts w:ascii="Times New Roman" w:hAnsi="Times New Roman" w:cs="Times New Roman"/>
          <w:sz w:val="28"/>
          <w:szCs w:val="28"/>
        </w:rPr>
        <w:t>вив</w:t>
      </w:r>
      <w:r w:rsidRPr="003B6BC0">
        <w:rPr>
          <w:rFonts w:ascii="Times New Roman" w:hAnsi="Times New Roman" w:cs="Times New Roman"/>
          <w:sz w:val="28"/>
          <w:szCs w:val="28"/>
        </w:rPr>
        <w:t>чал</w:t>
      </w:r>
      <w:r>
        <w:rPr>
          <w:rFonts w:ascii="Times New Roman" w:hAnsi="Times New Roman" w:cs="Times New Roman"/>
          <w:sz w:val="28"/>
          <w:szCs w:val="28"/>
        </w:rPr>
        <w:t>и у першому семестрі.</w:t>
      </w:r>
    </w:p>
    <w:p w14:paraId="79EF6574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13FC7D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>
        <w:rPr>
          <w:rFonts w:ascii="Times New Roman" w:hAnsi="Times New Roman" w:cs="Times New Roman"/>
          <w:sz w:val="28"/>
          <w:szCs w:val="28"/>
        </w:rPr>
        <w:t>здобувачам</w:t>
      </w:r>
      <w:r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>
        <w:rPr>
          <w:rFonts w:ascii="Times New Roman" w:hAnsi="Times New Roman" w:cs="Times New Roman"/>
          <w:sz w:val="28"/>
          <w:szCs w:val="28"/>
        </w:rPr>
        <w:t xml:space="preserve">навчальних дисциплін ОПП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другого (магістерського)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49CA303C" w14:textId="29508C32" w:rsidR="008909CC" w:rsidRPr="00E30C46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726D9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здобувач</w:t>
      </w:r>
      <w:r w:rsidR="000C643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, які навчаються на другому курсі за ОПП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другого (магістерського)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6CA94C21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Pr="004A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другому курсі</w:t>
      </w:r>
      <w:r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4/</w:t>
      </w:r>
      <w:r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>
        <w:rPr>
          <w:rFonts w:ascii="Times New Roman" w:hAnsi="Times New Roman" w:cs="Times New Roman"/>
          <w:sz w:val="28"/>
          <w:szCs w:val="28"/>
        </w:rPr>
        <w:t>, та 11% - вважає навчальні дисципліни цього семестру частково корисними. На думку 1% опитаних, така навчальна дисципліна, як Іноземна мова професійного спрямування, має бути виключена з навчального плану цього семестру.</w:t>
      </w:r>
    </w:p>
    <w:p w14:paraId="35DA8221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4E418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здобувач</w:t>
      </w:r>
      <w:r w:rsidRPr="004E418B">
        <w:rPr>
          <w:rFonts w:ascii="Times New Roman" w:hAnsi="Times New Roman" w:cs="Times New Roman"/>
          <w:sz w:val="28"/>
          <w:szCs w:val="28"/>
        </w:rPr>
        <w:t>ів вважає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>
        <w:rPr>
          <w:rFonts w:ascii="Times New Roman" w:hAnsi="Times New Roman" w:cs="Times New Roman"/>
          <w:sz w:val="28"/>
          <w:szCs w:val="28"/>
        </w:rPr>
        <w:t>вони</w:t>
      </w:r>
      <w:r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BEF472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98% респондентів </w:t>
      </w:r>
      <w:r w:rsidRPr="004E418B">
        <w:rPr>
          <w:rFonts w:ascii="Times New Roman" w:hAnsi="Times New Roman" w:cs="Times New Roman"/>
          <w:sz w:val="28"/>
          <w:szCs w:val="28"/>
        </w:rPr>
        <w:t>відзначили</w:t>
      </w:r>
      <w:r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B485B1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95% здобувачів зазначили, що </w:t>
      </w:r>
      <w:r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6A79ADB1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99%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 </w:t>
      </w:r>
    </w:p>
    <w:p w14:paraId="590949B3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783D5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здобувачів</w:t>
      </w:r>
      <w:r w:rsidRPr="0055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 року навчання</w:t>
      </w:r>
      <w:r w:rsidRPr="004D3252">
        <w:rPr>
          <w:rFonts w:ascii="Times New Roman" w:hAnsi="Times New Roman" w:cs="Times New Roman"/>
          <w:sz w:val="28"/>
          <w:szCs w:val="28"/>
        </w:rPr>
        <w:t>, засвідчи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ОПП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другого (магістерського)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D2F2B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100% респондентів, вважають </w:t>
      </w:r>
      <w:r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>
        <w:rPr>
          <w:rFonts w:ascii="Times New Roman" w:hAnsi="Times New Roman" w:cs="Times New Roman"/>
          <w:sz w:val="28"/>
          <w:szCs w:val="28"/>
        </w:rPr>
        <w:t>П логічною, та</w:t>
      </w:r>
      <w:r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767FB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респондентів, вважають, що Вони </w:t>
      </w:r>
      <w:r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698CB61D" w14:textId="77777777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здобувачів о</w:t>
      </w:r>
      <w:r w:rsidRPr="00B25262">
        <w:rPr>
          <w:rFonts w:ascii="Times New Roman" w:hAnsi="Times New Roman" w:cs="Times New Roman"/>
          <w:sz w:val="28"/>
          <w:szCs w:val="28"/>
        </w:rPr>
        <w:t>цін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>
        <w:rPr>
          <w:rFonts w:ascii="Times New Roman" w:hAnsi="Times New Roman" w:cs="Times New Roman"/>
          <w:sz w:val="28"/>
          <w:szCs w:val="28"/>
        </w:rPr>
        <w:t>, як в</w:t>
      </w:r>
      <w:r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>
        <w:rPr>
          <w:rFonts w:ascii="Times New Roman" w:hAnsi="Times New Roman" w:cs="Times New Roman"/>
          <w:sz w:val="28"/>
          <w:szCs w:val="28"/>
        </w:rPr>
        <w:t xml:space="preserve"> Академії.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7FB90AA1" w14:textId="77777777" w:rsidTr="007C39AE">
        <w:tc>
          <w:tcPr>
            <w:tcW w:w="3463" w:type="dxa"/>
          </w:tcPr>
          <w:p w14:paraId="7BEF22F1" w14:textId="7F886C85" w:rsidR="0052033E" w:rsidRPr="0013715E" w:rsidRDefault="008D14C9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</w:p>
        </w:tc>
        <w:tc>
          <w:tcPr>
            <w:tcW w:w="1180" w:type="dxa"/>
          </w:tcPr>
          <w:p w14:paraId="201C810C" w14:textId="4A38424D" w:rsidR="0052033E" w:rsidRPr="007C39AE" w:rsidRDefault="008909CC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1FADFA14" w:rsidR="0052033E" w:rsidRPr="007C39AE" w:rsidRDefault="008909CC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53ABA" w14:textId="209303BA" w:rsidR="0052033E" w:rsidRPr="007C39AE" w:rsidRDefault="008909CC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584DDF83" w:rsidR="0052033E" w:rsidRPr="007C39AE" w:rsidRDefault="00CB2E64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7F292EA4" w:rsidR="0052033E" w:rsidRPr="007C39AE" w:rsidRDefault="00CB2E64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0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9CC" w:rsidRPr="0013715E" w14:paraId="68E80DE6" w14:textId="77777777" w:rsidTr="007C39AE">
        <w:tc>
          <w:tcPr>
            <w:tcW w:w="3463" w:type="dxa"/>
          </w:tcPr>
          <w:p w14:paraId="78D9CE60" w14:textId="0C0ADD94" w:rsidR="008909CC" w:rsidRPr="0013715E" w:rsidRDefault="008909CC" w:rsidP="008909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249D">
              <w:rPr>
                <w:rFonts w:ascii="Times New Roman" w:hAnsi="Times New Roman" w:cs="Times New Roman"/>
                <w:sz w:val="28"/>
                <w:szCs w:val="28"/>
              </w:rPr>
              <w:t>Актуальні проблеми кримінального права та процесу</w:t>
            </w:r>
          </w:p>
        </w:tc>
        <w:tc>
          <w:tcPr>
            <w:tcW w:w="1180" w:type="dxa"/>
          </w:tcPr>
          <w:p w14:paraId="56CF3DDF" w14:textId="2445A74C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67857DBC" w14:textId="06DF300A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0475B1FF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7FA036D9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035CBDAD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9CC" w:rsidRPr="0013715E" w14:paraId="2B1D991F" w14:textId="77777777" w:rsidTr="007C39AE">
        <w:tc>
          <w:tcPr>
            <w:tcW w:w="3463" w:type="dxa"/>
          </w:tcPr>
          <w:p w14:paraId="296A27FE" w14:textId="510B41F9" w:rsidR="008909CC" w:rsidRPr="0013715E" w:rsidRDefault="008909CC" w:rsidP="008909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Сучасні проблеми адміністративного права та процесу </w:t>
            </w:r>
          </w:p>
        </w:tc>
        <w:tc>
          <w:tcPr>
            <w:tcW w:w="1180" w:type="dxa"/>
          </w:tcPr>
          <w:p w14:paraId="688D0347" w14:textId="54C74977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04C3A9FE" w14:textId="2F04A040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7A93FE79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1812740A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1F0066EC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9CC" w:rsidRPr="0013715E" w14:paraId="41CBFC56" w14:textId="77777777" w:rsidTr="007C39AE">
        <w:tc>
          <w:tcPr>
            <w:tcW w:w="3463" w:type="dxa"/>
          </w:tcPr>
          <w:p w14:paraId="29880352" w14:textId="0E8276E6" w:rsidR="008909CC" w:rsidRPr="0013715E" w:rsidRDefault="008909CC" w:rsidP="008909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 регулювання публічної служби</w:t>
            </w:r>
          </w:p>
        </w:tc>
        <w:tc>
          <w:tcPr>
            <w:tcW w:w="1180" w:type="dxa"/>
          </w:tcPr>
          <w:p w14:paraId="61F41816" w14:textId="5B58C4A8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6C4CDFC7" w14:textId="1E08637E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48FB3DAE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0B848435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61546F03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9CC" w:rsidRPr="0013715E" w14:paraId="4B71C5D0" w14:textId="77777777" w:rsidTr="007C39AE">
        <w:tc>
          <w:tcPr>
            <w:tcW w:w="3463" w:type="dxa"/>
          </w:tcPr>
          <w:p w14:paraId="31230028" w14:textId="44BD272B" w:rsidR="008909CC" w:rsidRPr="0013715E" w:rsidRDefault="008909CC" w:rsidP="008909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міжнародного публічного права, міжнародний захист прав людини</w:t>
            </w:r>
          </w:p>
        </w:tc>
        <w:tc>
          <w:tcPr>
            <w:tcW w:w="1180" w:type="dxa"/>
          </w:tcPr>
          <w:p w14:paraId="26C9DEE4" w14:textId="7FD80216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29789AEF" w14:textId="3504EAC6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1CC8327B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48DAEED1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6F77D647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9CC" w:rsidRPr="0013715E" w14:paraId="0B93E842" w14:textId="77777777" w:rsidTr="00B3045D">
        <w:trPr>
          <w:trHeight w:val="262"/>
        </w:trPr>
        <w:tc>
          <w:tcPr>
            <w:tcW w:w="3463" w:type="dxa"/>
          </w:tcPr>
          <w:p w14:paraId="63381535" w14:textId="5556630E" w:rsidR="008909CC" w:rsidRPr="0013715E" w:rsidRDefault="008909CC" w:rsidP="008909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Актуальні проблеми цивільного права та процесу України</w:t>
            </w:r>
          </w:p>
        </w:tc>
        <w:tc>
          <w:tcPr>
            <w:tcW w:w="1180" w:type="dxa"/>
          </w:tcPr>
          <w:p w14:paraId="79927DD9" w14:textId="1CE52740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03F2E7BF" w14:textId="3B66AA8A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3596067C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6C01A658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35F1EB56" w:rsidR="008909CC" w:rsidRPr="007C39AE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9CC" w:rsidRPr="0013715E" w14:paraId="16CB6854" w14:textId="77777777" w:rsidTr="007C39AE">
        <w:tc>
          <w:tcPr>
            <w:tcW w:w="3463" w:type="dxa"/>
          </w:tcPr>
          <w:p w14:paraId="5891F69E" w14:textId="3842219E" w:rsidR="008909CC" w:rsidRPr="007179F5" w:rsidRDefault="008909CC" w:rsidP="0089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Актуальні проблеми конституційного права України</w:t>
            </w:r>
          </w:p>
        </w:tc>
        <w:tc>
          <w:tcPr>
            <w:tcW w:w="1180" w:type="dxa"/>
          </w:tcPr>
          <w:p w14:paraId="72AEF160" w14:textId="0D22233F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3C6ED1E2" w14:textId="5F21CDED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4439B26D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417F6E53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483F3C27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9CC" w:rsidRPr="0013715E" w14:paraId="088AE450" w14:textId="77777777" w:rsidTr="007C39AE">
        <w:tc>
          <w:tcPr>
            <w:tcW w:w="3463" w:type="dxa"/>
          </w:tcPr>
          <w:p w14:paraId="3335D1BC" w14:textId="1FCA81DA" w:rsidR="008909CC" w:rsidRPr="007179F5" w:rsidRDefault="008909CC" w:rsidP="0089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Процесуальний документообіг </w:t>
            </w:r>
          </w:p>
        </w:tc>
        <w:tc>
          <w:tcPr>
            <w:tcW w:w="1180" w:type="dxa"/>
          </w:tcPr>
          <w:p w14:paraId="32BBF7EF" w14:textId="62643959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70234F1B" w14:textId="1EBB80CB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71F6BE03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50E0B41A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1E991087" w:rsidR="008909CC" w:rsidRDefault="008909CC" w:rsidP="008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33EC9E31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552D73">
        <w:rPr>
          <w:rFonts w:ascii="Times New Roman" w:hAnsi="Times New Roman" w:cs="Times New Roman"/>
          <w:sz w:val="28"/>
          <w:szCs w:val="28"/>
        </w:rPr>
        <w:t>другого</w:t>
      </w:r>
      <w:r w:rsidR="00347893">
        <w:rPr>
          <w:rFonts w:ascii="Times New Roman" w:hAnsi="Times New Roman" w:cs="Times New Roman"/>
          <w:sz w:val="28"/>
          <w:szCs w:val="28"/>
        </w:rPr>
        <w:t xml:space="preserve"> (</w:t>
      </w:r>
      <w:r w:rsidR="00552D73">
        <w:rPr>
          <w:rFonts w:ascii="Times New Roman" w:hAnsi="Times New Roman" w:cs="Times New Roman"/>
          <w:sz w:val="28"/>
          <w:szCs w:val="28"/>
        </w:rPr>
        <w:t>магістерського</w:t>
      </w:r>
      <w:r w:rsidR="00347893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8909CC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8909CC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56871A7E" w:rsidR="006E4F43" w:rsidRDefault="008909C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438E7EC8" w:rsidR="00D35DDF" w:rsidRDefault="008909C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127C6BEF" w:rsidR="005527A1" w:rsidRDefault="009B13F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09CC">
        <w:rPr>
          <w:rFonts w:ascii="Times New Roman" w:hAnsi="Times New Roman" w:cs="Times New Roman"/>
          <w:sz w:val="28"/>
          <w:szCs w:val="28"/>
        </w:rPr>
        <w:t>5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13367D73" w:rsidR="005527A1" w:rsidRDefault="008909C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F1BA6">
        <w:rPr>
          <w:rFonts w:ascii="Times New Roman" w:hAnsi="Times New Roman" w:cs="Times New Roman"/>
          <w:sz w:val="28"/>
          <w:szCs w:val="28"/>
        </w:rPr>
        <w:t xml:space="preserve">% </w:t>
      </w:r>
      <w:r w:rsidR="009E2E3B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56341D58" w:rsidR="00A83BBA" w:rsidRDefault="005573B4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5CE167EE" w:rsidR="00F16AA5" w:rsidRDefault="008909C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6EF57432" w:rsidR="00F16AA5" w:rsidRDefault="008909C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493122CE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8909CC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05ADFB9" w14:textId="7E50CB08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 </w:t>
      </w:r>
      <w:r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632AA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8C92F" w14:textId="3552E749" w:rsidR="008909CC" w:rsidRDefault="008909CC" w:rsidP="008909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1C4C9B02" w:rsidR="00E41743" w:rsidRDefault="008909C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3007F3">
        <w:rPr>
          <w:rFonts w:ascii="Times New Roman" w:hAnsi="Times New Roman" w:cs="Times New Roman"/>
          <w:sz w:val="28"/>
          <w:szCs w:val="28"/>
        </w:rPr>
        <w:t>% респондентів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155159C8" w:rsidR="00955E6E" w:rsidRDefault="00D50FC8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07F3">
        <w:rPr>
          <w:rFonts w:ascii="Times New Roman" w:hAnsi="Times New Roman" w:cs="Times New Roman"/>
          <w:sz w:val="28"/>
          <w:szCs w:val="28"/>
        </w:rPr>
        <w:t>9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260D66EB" w14:textId="77777777" w:rsidR="0089062E" w:rsidRDefault="0089062E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BF24FD" w14:textId="77777777" w:rsidR="0089062E" w:rsidRDefault="0089062E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1F10DF" w14:textId="77777777" w:rsidR="0089062E" w:rsidRDefault="0089062E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70E6" w14:textId="11FAEB3C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FC8" w:rsidRPr="0013715E" w14:paraId="7092C96C" w14:textId="77777777" w:rsidTr="009B1B87">
        <w:tc>
          <w:tcPr>
            <w:tcW w:w="3463" w:type="dxa"/>
          </w:tcPr>
          <w:p w14:paraId="49579F02" w14:textId="42D5FCB5" w:rsidR="00D50FC8" w:rsidRPr="0013715E" w:rsidRDefault="00D50FC8" w:rsidP="00D50F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</w:p>
        </w:tc>
        <w:tc>
          <w:tcPr>
            <w:tcW w:w="1180" w:type="dxa"/>
          </w:tcPr>
          <w:p w14:paraId="417BE705" w14:textId="0CB09067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495A75BF" w14:textId="60CC5F3A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697CE547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0A83A8FB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4638F8F7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FC8" w:rsidRPr="0013715E" w14:paraId="74B0E4E1" w14:textId="77777777" w:rsidTr="009B1B87">
        <w:tc>
          <w:tcPr>
            <w:tcW w:w="3463" w:type="dxa"/>
          </w:tcPr>
          <w:p w14:paraId="4A462227" w14:textId="1EBED1B2" w:rsidR="00D50FC8" w:rsidRPr="0013715E" w:rsidRDefault="00D50FC8" w:rsidP="00D50F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249D">
              <w:rPr>
                <w:rFonts w:ascii="Times New Roman" w:hAnsi="Times New Roman" w:cs="Times New Roman"/>
                <w:sz w:val="28"/>
                <w:szCs w:val="28"/>
              </w:rPr>
              <w:t>Актуальні проблеми кримінального права та процесу</w:t>
            </w:r>
          </w:p>
        </w:tc>
        <w:tc>
          <w:tcPr>
            <w:tcW w:w="1180" w:type="dxa"/>
          </w:tcPr>
          <w:p w14:paraId="7F991DFC" w14:textId="5CEB87C0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30205B5D" w14:textId="3A7971BD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76EACF17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ADE14A2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5F9A791B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FC8" w:rsidRPr="0013715E" w14:paraId="08C83AE8" w14:textId="77777777" w:rsidTr="009B1B87">
        <w:tc>
          <w:tcPr>
            <w:tcW w:w="3463" w:type="dxa"/>
          </w:tcPr>
          <w:p w14:paraId="4149881F" w14:textId="28C352B1" w:rsidR="00D50FC8" w:rsidRPr="0013715E" w:rsidRDefault="00D50FC8" w:rsidP="00D50F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Сучасні проблеми адміністративного права та процесу </w:t>
            </w:r>
          </w:p>
        </w:tc>
        <w:tc>
          <w:tcPr>
            <w:tcW w:w="1180" w:type="dxa"/>
          </w:tcPr>
          <w:p w14:paraId="3CF7D4D2" w14:textId="111333E6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0AAC41AD" w14:textId="20438C70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0033AB4A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5FD5A5B6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04837AEF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FC8" w:rsidRPr="0013715E" w14:paraId="100FC883" w14:textId="77777777" w:rsidTr="009B1B87">
        <w:tc>
          <w:tcPr>
            <w:tcW w:w="3463" w:type="dxa"/>
          </w:tcPr>
          <w:p w14:paraId="0488941A" w14:textId="617CBA59" w:rsidR="00D50FC8" w:rsidRPr="0013715E" w:rsidRDefault="00D50FC8" w:rsidP="00D50F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 регулювання публічної служби</w:t>
            </w:r>
          </w:p>
        </w:tc>
        <w:tc>
          <w:tcPr>
            <w:tcW w:w="1180" w:type="dxa"/>
          </w:tcPr>
          <w:p w14:paraId="06A6574E" w14:textId="5E739230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3670051B" w14:textId="56F31AA9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47157995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203FFC9F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7A990FB2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FC8" w:rsidRPr="0013715E" w14:paraId="36C72575" w14:textId="77777777" w:rsidTr="009B1B87">
        <w:tc>
          <w:tcPr>
            <w:tcW w:w="3463" w:type="dxa"/>
          </w:tcPr>
          <w:p w14:paraId="488C0801" w14:textId="212288BD" w:rsidR="00D50FC8" w:rsidRPr="0013715E" w:rsidRDefault="00D50FC8" w:rsidP="00D50F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міжнародного публічного права, міжнародний захист прав людини</w:t>
            </w:r>
          </w:p>
        </w:tc>
        <w:tc>
          <w:tcPr>
            <w:tcW w:w="1180" w:type="dxa"/>
          </w:tcPr>
          <w:p w14:paraId="3F1BF3F7" w14:textId="23C36156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2E6B3042" w14:textId="7370F7DB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18EDBD18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74AE3A04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7536B71F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FC8" w:rsidRPr="0013715E" w14:paraId="2202201A" w14:textId="77777777" w:rsidTr="009B1B87">
        <w:tc>
          <w:tcPr>
            <w:tcW w:w="3463" w:type="dxa"/>
          </w:tcPr>
          <w:p w14:paraId="10F4CDA7" w14:textId="60A8D4E6" w:rsidR="00D50FC8" w:rsidRPr="0013715E" w:rsidRDefault="00D50FC8" w:rsidP="00D50F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Актуальні проблеми цивільного права та процесу України</w:t>
            </w:r>
          </w:p>
        </w:tc>
        <w:tc>
          <w:tcPr>
            <w:tcW w:w="1180" w:type="dxa"/>
          </w:tcPr>
          <w:p w14:paraId="1A823279" w14:textId="11A4230C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0FD70548" w14:textId="3A8E8696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63DFF5AB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3D9A6CDD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42E2B209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FC8" w:rsidRPr="0013715E" w14:paraId="6F3C5223" w14:textId="77777777" w:rsidTr="009B1B87">
        <w:tc>
          <w:tcPr>
            <w:tcW w:w="3463" w:type="dxa"/>
          </w:tcPr>
          <w:p w14:paraId="46965578" w14:textId="1798679C" w:rsidR="00D50FC8" w:rsidRPr="0013715E" w:rsidRDefault="00D50FC8" w:rsidP="00D50F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Актуальні проблеми конституційного права України</w:t>
            </w:r>
          </w:p>
        </w:tc>
        <w:tc>
          <w:tcPr>
            <w:tcW w:w="1180" w:type="dxa"/>
          </w:tcPr>
          <w:p w14:paraId="1059B623" w14:textId="3BFF3827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5CAD1283" w14:textId="05D98D98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22BF08F6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206E0867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4CEAB76A" w:rsidR="00D50FC8" w:rsidRPr="007C39AE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FC8" w:rsidRPr="0013715E" w14:paraId="23317D3C" w14:textId="77777777" w:rsidTr="009B1B87">
        <w:tc>
          <w:tcPr>
            <w:tcW w:w="3463" w:type="dxa"/>
          </w:tcPr>
          <w:p w14:paraId="1D27FE13" w14:textId="2177D3FF" w:rsidR="00D50FC8" w:rsidRPr="00280D5B" w:rsidRDefault="00D50FC8" w:rsidP="00D5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Процесуальний документообіг</w:t>
            </w:r>
          </w:p>
        </w:tc>
        <w:tc>
          <w:tcPr>
            <w:tcW w:w="1180" w:type="dxa"/>
          </w:tcPr>
          <w:p w14:paraId="224ADAD9" w14:textId="6DC8EF28" w:rsidR="00D50FC8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2CBA764C" w14:textId="1F78655B" w:rsidR="00D50FC8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521B6715" w:rsidR="00D50FC8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5ECF874D" w:rsidR="00D50FC8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76E7ECFB" w:rsidR="00D50FC8" w:rsidRDefault="00D50FC8" w:rsidP="00D5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19C73157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4E31B1">
        <w:rPr>
          <w:rFonts w:ascii="Times New Roman" w:hAnsi="Times New Roman" w:cs="Times New Roman"/>
          <w:sz w:val="28"/>
          <w:szCs w:val="28"/>
        </w:rPr>
        <w:t xml:space="preserve">першого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1ED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1ED">
        <w:rPr>
          <w:rFonts w:ascii="Times New Roman" w:hAnsi="Times New Roman" w:cs="Times New Roman"/>
          <w:sz w:val="28"/>
          <w:szCs w:val="28"/>
        </w:rPr>
        <w:t>магістерського</w:t>
      </w:r>
      <w:r>
        <w:rPr>
          <w:rFonts w:ascii="Times New Roman" w:hAnsi="Times New Roman" w:cs="Times New Roman"/>
          <w:sz w:val="28"/>
          <w:szCs w:val="28"/>
        </w:rPr>
        <w:t>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D50FC8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D50FC8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595F30" w14:textId="59558777" w:rsidR="00D966F0" w:rsidRPr="0013715E" w:rsidRDefault="00D966F0" w:rsidP="00D966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9C4BF1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даної ОПП не мають пропозицій щодо удосконалення викладання конкретної дисципліни, </w:t>
      </w:r>
      <w:r w:rsidRPr="00DE0D63">
        <w:rPr>
          <w:rFonts w:ascii="Times New Roman" w:hAnsi="Times New Roman" w:cs="Times New Roman"/>
          <w:sz w:val="28"/>
          <w:szCs w:val="28"/>
        </w:rPr>
        <w:t xml:space="preserve"> потрібно звернути увагу на </w:t>
      </w:r>
      <w:r>
        <w:rPr>
          <w:rFonts w:ascii="Times New Roman" w:hAnsi="Times New Roman" w:cs="Times New Roman"/>
          <w:sz w:val="28"/>
          <w:szCs w:val="28"/>
        </w:rPr>
        <w:t xml:space="preserve">побажання </w:t>
      </w:r>
      <w:r w:rsidR="00410A5E">
        <w:rPr>
          <w:rFonts w:ascii="Times New Roman" w:hAnsi="Times New Roman" w:cs="Times New Roman"/>
          <w:sz w:val="28"/>
          <w:szCs w:val="28"/>
        </w:rPr>
        <w:t>1</w:t>
      </w:r>
      <w:r w:rsidR="009C4B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опитаних, а саме: </w:t>
      </w:r>
      <w:r w:rsidR="00CA286D" w:rsidRPr="009C4BF1">
        <w:rPr>
          <w:rFonts w:ascii="Times New Roman" w:hAnsi="Times New Roman" w:cs="Times New Roman"/>
          <w:sz w:val="28"/>
          <w:szCs w:val="28"/>
        </w:rPr>
        <w:t>1</w:t>
      </w:r>
      <w:r w:rsidR="00CA6D86" w:rsidRPr="00CA286D">
        <w:rPr>
          <w:rFonts w:ascii="Times New Roman" w:hAnsi="Times New Roman" w:cs="Times New Roman"/>
          <w:sz w:val="28"/>
          <w:szCs w:val="28"/>
        </w:rPr>
        <w:t xml:space="preserve">) </w:t>
      </w:r>
      <w:r w:rsidR="009C4BF1" w:rsidRPr="009C4BF1">
        <w:rPr>
          <w:rFonts w:ascii="Times New Roman" w:hAnsi="Times New Roman" w:cs="Times New Roman"/>
          <w:sz w:val="28"/>
          <w:szCs w:val="28"/>
        </w:rPr>
        <w:t>Було б доцільним збільшити кількість аудиторних годин з іноземної мови</w:t>
      </w:r>
      <w:r w:rsidR="009C4BF1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053BA4CA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410A5E">
        <w:rPr>
          <w:rFonts w:ascii="Times New Roman" w:hAnsi="Times New Roman" w:cs="Times New Roman"/>
          <w:sz w:val="28"/>
          <w:szCs w:val="28"/>
        </w:rPr>
        <w:t>другого</w:t>
      </w:r>
      <w:r w:rsidR="00526F8F">
        <w:rPr>
          <w:rFonts w:ascii="Times New Roman" w:hAnsi="Times New Roman" w:cs="Times New Roman"/>
          <w:sz w:val="28"/>
          <w:szCs w:val="28"/>
        </w:rPr>
        <w:t xml:space="preserve"> (</w:t>
      </w:r>
      <w:r w:rsidR="00410A5E">
        <w:rPr>
          <w:rFonts w:ascii="Times New Roman" w:hAnsi="Times New Roman" w:cs="Times New Roman"/>
          <w:sz w:val="28"/>
          <w:szCs w:val="28"/>
        </w:rPr>
        <w:t>магістерського</w:t>
      </w:r>
      <w:r w:rsidR="00526F8F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3074"/>
    <w:rsid w:val="00004E57"/>
    <w:rsid w:val="00010739"/>
    <w:rsid w:val="000170E9"/>
    <w:rsid w:val="00020985"/>
    <w:rsid w:val="00026CC0"/>
    <w:rsid w:val="00034C02"/>
    <w:rsid w:val="00056E18"/>
    <w:rsid w:val="00080397"/>
    <w:rsid w:val="00085039"/>
    <w:rsid w:val="000A5B42"/>
    <w:rsid w:val="000A7AF5"/>
    <w:rsid w:val="000C22C9"/>
    <w:rsid w:val="000C555A"/>
    <w:rsid w:val="000C5840"/>
    <w:rsid w:val="000C643C"/>
    <w:rsid w:val="000D75AF"/>
    <w:rsid w:val="000E1206"/>
    <w:rsid w:val="000E641F"/>
    <w:rsid w:val="00102DF4"/>
    <w:rsid w:val="00104A1A"/>
    <w:rsid w:val="00106EE9"/>
    <w:rsid w:val="00115B35"/>
    <w:rsid w:val="00122F8C"/>
    <w:rsid w:val="001316FE"/>
    <w:rsid w:val="0013715E"/>
    <w:rsid w:val="001467C6"/>
    <w:rsid w:val="0015074E"/>
    <w:rsid w:val="00153B10"/>
    <w:rsid w:val="00162E25"/>
    <w:rsid w:val="001655CA"/>
    <w:rsid w:val="00170DA9"/>
    <w:rsid w:val="001840D9"/>
    <w:rsid w:val="00185DF7"/>
    <w:rsid w:val="00191ADE"/>
    <w:rsid w:val="001A4A1A"/>
    <w:rsid w:val="001A66AB"/>
    <w:rsid w:val="001B1B60"/>
    <w:rsid w:val="001C3930"/>
    <w:rsid w:val="001D468B"/>
    <w:rsid w:val="001E0465"/>
    <w:rsid w:val="001F15CC"/>
    <w:rsid w:val="001F24A7"/>
    <w:rsid w:val="001F5033"/>
    <w:rsid w:val="001F58D6"/>
    <w:rsid w:val="00202CAE"/>
    <w:rsid w:val="00202FC8"/>
    <w:rsid w:val="00206E5B"/>
    <w:rsid w:val="0021247D"/>
    <w:rsid w:val="00221A00"/>
    <w:rsid w:val="00221BD6"/>
    <w:rsid w:val="002416BA"/>
    <w:rsid w:val="002417C9"/>
    <w:rsid w:val="002418CA"/>
    <w:rsid w:val="0024612C"/>
    <w:rsid w:val="00251EA8"/>
    <w:rsid w:val="00252BBB"/>
    <w:rsid w:val="00262663"/>
    <w:rsid w:val="00262BB5"/>
    <w:rsid w:val="00263067"/>
    <w:rsid w:val="002645DB"/>
    <w:rsid w:val="00267A0E"/>
    <w:rsid w:val="002753E2"/>
    <w:rsid w:val="00280D5B"/>
    <w:rsid w:val="00281AE8"/>
    <w:rsid w:val="0028708E"/>
    <w:rsid w:val="0028781A"/>
    <w:rsid w:val="002A1126"/>
    <w:rsid w:val="002C5836"/>
    <w:rsid w:val="002D1A98"/>
    <w:rsid w:val="002D4FDC"/>
    <w:rsid w:val="002E1A31"/>
    <w:rsid w:val="002F11C3"/>
    <w:rsid w:val="002F1787"/>
    <w:rsid w:val="002F22AD"/>
    <w:rsid w:val="002F2B4C"/>
    <w:rsid w:val="002F41CF"/>
    <w:rsid w:val="003007F3"/>
    <w:rsid w:val="00303619"/>
    <w:rsid w:val="00306539"/>
    <w:rsid w:val="00306E5B"/>
    <w:rsid w:val="0031397C"/>
    <w:rsid w:val="003165C6"/>
    <w:rsid w:val="0032298F"/>
    <w:rsid w:val="00325099"/>
    <w:rsid w:val="003251A4"/>
    <w:rsid w:val="00331581"/>
    <w:rsid w:val="00333FA2"/>
    <w:rsid w:val="00336E65"/>
    <w:rsid w:val="00337253"/>
    <w:rsid w:val="00347893"/>
    <w:rsid w:val="00353B7D"/>
    <w:rsid w:val="00364D3F"/>
    <w:rsid w:val="00372773"/>
    <w:rsid w:val="00373657"/>
    <w:rsid w:val="0037443E"/>
    <w:rsid w:val="003961CA"/>
    <w:rsid w:val="003A1E94"/>
    <w:rsid w:val="003B6BC0"/>
    <w:rsid w:val="003C6F2F"/>
    <w:rsid w:val="003D5430"/>
    <w:rsid w:val="003E1546"/>
    <w:rsid w:val="003E2C19"/>
    <w:rsid w:val="003E7004"/>
    <w:rsid w:val="00404EB7"/>
    <w:rsid w:val="00410A5E"/>
    <w:rsid w:val="0041118B"/>
    <w:rsid w:val="004213BD"/>
    <w:rsid w:val="004256E5"/>
    <w:rsid w:val="0042707C"/>
    <w:rsid w:val="00427C7B"/>
    <w:rsid w:val="004361A9"/>
    <w:rsid w:val="00436E1C"/>
    <w:rsid w:val="0043739F"/>
    <w:rsid w:val="00446BB6"/>
    <w:rsid w:val="00460F25"/>
    <w:rsid w:val="00461832"/>
    <w:rsid w:val="0046251C"/>
    <w:rsid w:val="00463709"/>
    <w:rsid w:val="00464E86"/>
    <w:rsid w:val="00467112"/>
    <w:rsid w:val="00484BEB"/>
    <w:rsid w:val="00485211"/>
    <w:rsid w:val="00490CC8"/>
    <w:rsid w:val="00493635"/>
    <w:rsid w:val="004A3338"/>
    <w:rsid w:val="004A5DB1"/>
    <w:rsid w:val="004C15C3"/>
    <w:rsid w:val="004C1CD0"/>
    <w:rsid w:val="004D3252"/>
    <w:rsid w:val="004E2390"/>
    <w:rsid w:val="004E31B1"/>
    <w:rsid w:val="004E3EDE"/>
    <w:rsid w:val="004E418B"/>
    <w:rsid w:val="004E5DC8"/>
    <w:rsid w:val="004F1BA6"/>
    <w:rsid w:val="004F1E23"/>
    <w:rsid w:val="004F21D0"/>
    <w:rsid w:val="004F3019"/>
    <w:rsid w:val="00503889"/>
    <w:rsid w:val="00504A81"/>
    <w:rsid w:val="0052033E"/>
    <w:rsid w:val="00526F8F"/>
    <w:rsid w:val="00530850"/>
    <w:rsid w:val="005424AA"/>
    <w:rsid w:val="00543058"/>
    <w:rsid w:val="0054400F"/>
    <w:rsid w:val="005527A1"/>
    <w:rsid w:val="00552D73"/>
    <w:rsid w:val="00553846"/>
    <w:rsid w:val="005573B4"/>
    <w:rsid w:val="00562B6E"/>
    <w:rsid w:val="00563FE7"/>
    <w:rsid w:val="00572792"/>
    <w:rsid w:val="00577763"/>
    <w:rsid w:val="00585BF8"/>
    <w:rsid w:val="005915C0"/>
    <w:rsid w:val="00593A7E"/>
    <w:rsid w:val="005A4532"/>
    <w:rsid w:val="005A65B2"/>
    <w:rsid w:val="005B14C5"/>
    <w:rsid w:val="005B3F4B"/>
    <w:rsid w:val="005C4D38"/>
    <w:rsid w:val="005C6F76"/>
    <w:rsid w:val="005D309E"/>
    <w:rsid w:val="005D755C"/>
    <w:rsid w:val="005E11FC"/>
    <w:rsid w:val="005F047C"/>
    <w:rsid w:val="005F2666"/>
    <w:rsid w:val="005F3687"/>
    <w:rsid w:val="005F4CC8"/>
    <w:rsid w:val="005F7EBA"/>
    <w:rsid w:val="006030E9"/>
    <w:rsid w:val="006175EF"/>
    <w:rsid w:val="00617B78"/>
    <w:rsid w:val="006225DF"/>
    <w:rsid w:val="00622F54"/>
    <w:rsid w:val="006237F6"/>
    <w:rsid w:val="006265CD"/>
    <w:rsid w:val="00632CE2"/>
    <w:rsid w:val="00640A1A"/>
    <w:rsid w:val="006567FC"/>
    <w:rsid w:val="00657385"/>
    <w:rsid w:val="00664F60"/>
    <w:rsid w:val="00670A93"/>
    <w:rsid w:val="0067560B"/>
    <w:rsid w:val="00680131"/>
    <w:rsid w:val="006823D5"/>
    <w:rsid w:val="00686578"/>
    <w:rsid w:val="0069396A"/>
    <w:rsid w:val="00695115"/>
    <w:rsid w:val="006B0E33"/>
    <w:rsid w:val="006B7032"/>
    <w:rsid w:val="006C0EC7"/>
    <w:rsid w:val="006C7098"/>
    <w:rsid w:val="006D37C5"/>
    <w:rsid w:val="006D75AE"/>
    <w:rsid w:val="006E4F43"/>
    <w:rsid w:val="006F41A3"/>
    <w:rsid w:val="007179F5"/>
    <w:rsid w:val="007200E0"/>
    <w:rsid w:val="00725BFA"/>
    <w:rsid w:val="00726D9D"/>
    <w:rsid w:val="0072715D"/>
    <w:rsid w:val="007310AD"/>
    <w:rsid w:val="00732B2E"/>
    <w:rsid w:val="00736121"/>
    <w:rsid w:val="0074228F"/>
    <w:rsid w:val="00746D4C"/>
    <w:rsid w:val="007477A2"/>
    <w:rsid w:val="00754544"/>
    <w:rsid w:val="00757392"/>
    <w:rsid w:val="0076020C"/>
    <w:rsid w:val="00761FB5"/>
    <w:rsid w:val="00770BFD"/>
    <w:rsid w:val="00783976"/>
    <w:rsid w:val="00783D59"/>
    <w:rsid w:val="00790DFD"/>
    <w:rsid w:val="007916F4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040C"/>
    <w:rsid w:val="007E561D"/>
    <w:rsid w:val="007F2AB8"/>
    <w:rsid w:val="00805117"/>
    <w:rsid w:val="008134E6"/>
    <w:rsid w:val="00831A64"/>
    <w:rsid w:val="00834A36"/>
    <w:rsid w:val="00841B6C"/>
    <w:rsid w:val="00844B59"/>
    <w:rsid w:val="00872677"/>
    <w:rsid w:val="008837D7"/>
    <w:rsid w:val="00886FFF"/>
    <w:rsid w:val="0089062E"/>
    <w:rsid w:val="008909CC"/>
    <w:rsid w:val="008A79AE"/>
    <w:rsid w:val="008B424D"/>
    <w:rsid w:val="008B79A5"/>
    <w:rsid w:val="008C459B"/>
    <w:rsid w:val="008D14C9"/>
    <w:rsid w:val="008D63CC"/>
    <w:rsid w:val="008D7107"/>
    <w:rsid w:val="008E12A5"/>
    <w:rsid w:val="008E5BA6"/>
    <w:rsid w:val="008E67BA"/>
    <w:rsid w:val="008F5306"/>
    <w:rsid w:val="008F77D8"/>
    <w:rsid w:val="0090187E"/>
    <w:rsid w:val="0091594E"/>
    <w:rsid w:val="00932C03"/>
    <w:rsid w:val="00932D04"/>
    <w:rsid w:val="009470FD"/>
    <w:rsid w:val="009541A3"/>
    <w:rsid w:val="00955E6E"/>
    <w:rsid w:val="00957401"/>
    <w:rsid w:val="00962EEE"/>
    <w:rsid w:val="009636DB"/>
    <w:rsid w:val="00966065"/>
    <w:rsid w:val="0097529E"/>
    <w:rsid w:val="00982D7C"/>
    <w:rsid w:val="00990B46"/>
    <w:rsid w:val="00990CC4"/>
    <w:rsid w:val="00992E84"/>
    <w:rsid w:val="009935B8"/>
    <w:rsid w:val="009939D4"/>
    <w:rsid w:val="009A4A60"/>
    <w:rsid w:val="009B13FB"/>
    <w:rsid w:val="009B15BB"/>
    <w:rsid w:val="009B24EC"/>
    <w:rsid w:val="009B5FC1"/>
    <w:rsid w:val="009B64F4"/>
    <w:rsid w:val="009C4BF1"/>
    <w:rsid w:val="009E080C"/>
    <w:rsid w:val="009E2E3B"/>
    <w:rsid w:val="009E4BEB"/>
    <w:rsid w:val="009F7FE8"/>
    <w:rsid w:val="00A0195A"/>
    <w:rsid w:val="00A055EF"/>
    <w:rsid w:val="00A05E5F"/>
    <w:rsid w:val="00A06990"/>
    <w:rsid w:val="00A30C74"/>
    <w:rsid w:val="00A36DF9"/>
    <w:rsid w:val="00A4646D"/>
    <w:rsid w:val="00A47A84"/>
    <w:rsid w:val="00A47BA5"/>
    <w:rsid w:val="00A56F36"/>
    <w:rsid w:val="00A6385C"/>
    <w:rsid w:val="00A63AD8"/>
    <w:rsid w:val="00A63C8A"/>
    <w:rsid w:val="00A6674F"/>
    <w:rsid w:val="00A66F78"/>
    <w:rsid w:val="00A70D07"/>
    <w:rsid w:val="00A72281"/>
    <w:rsid w:val="00A72998"/>
    <w:rsid w:val="00A83BBA"/>
    <w:rsid w:val="00A8467C"/>
    <w:rsid w:val="00A87BE9"/>
    <w:rsid w:val="00A90655"/>
    <w:rsid w:val="00A943E0"/>
    <w:rsid w:val="00AA043D"/>
    <w:rsid w:val="00AA1285"/>
    <w:rsid w:val="00AA4EDA"/>
    <w:rsid w:val="00AD0423"/>
    <w:rsid w:val="00AE5EB1"/>
    <w:rsid w:val="00AF5A14"/>
    <w:rsid w:val="00B0449E"/>
    <w:rsid w:val="00B10287"/>
    <w:rsid w:val="00B105B5"/>
    <w:rsid w:val="00B23000"/>
    <w:rsid w:val="00B25262"/>
    <w:rsid w:val="00B3045D"/>
    <w:rsid w:val="00B32B83"/>
    <w:rsid w:val="00B3595B"/>
    <w:rsid w:val="00B4196B"/>
    <w:rsid w:val="00B430D5"/>
    <w:rsid w:val="00B61AFA"/>
    <w:rsid w:val="00B640BC"/>
    <w:rsid w:val="00B7111C"/>
    <w:rsid w:val="00B86630"/>
    <w:rsid w:val="00B92C9F"/>
    <w:rsid w:val="00BB1824"/>
    <w:rsid w:val="00BB2BA0"/>
    <w:rsid w:val="00BB7092"/>
    <w:rsid w:val="00BD40C1"/>
    <w:rsid w:val="00BE4AD9"/>
    <w:rsid w:val="00BE5B27"/>
    <w:rsid w:val="00BF23A1"/>
    <w:rsid w:val="00BF249D"/>
    <w:rsid w:val="00BF3939"/>
    <w:rsid w:val="00BF39A8"/>
    <w:rsid w:val="00BF3E1D"/>
    <w:rsid w:val="00C06A7E"/>
    <w:rsid w:val="00C071ED"/>
    <w:rsid w:val="00C10E75"/>
    <w:rsid w:val="00C16446"/>
    <w:rsid w:val="00C16879"/>
    <w:rsid w:val="00C273FE"/>
    <w:rsid w:val="00C46769"/>
    <w:rsid w:val="00C56E36"/>
    <w:rsid w:val="00C641CF"/>
    <w:rsid w:val="00C73ACA"/>
    <w:rsid w:val="00C749C3"/>
    <w:rsid w:val="00C75223"/>
    <w:rsid w:val="00C955C0"/>
    <w:rsid w:val="00CA286D"/>
    <w:rsid w:val="00CA6D86"/>
    <w:rsid w:val="00CA70B0"/>
    <w:rsid w:val="00CB2E64"/>
    <w:rsid w:val="00CC0545"/>
    <w:rsid w:val="00CC0CA1"/>
    <w:rsid w:val="00CC4506"/>
    <w:rsid w:val="00CD1891"/>
    <w:rsid w:val="00CD32D1"/>
    <w:rsid w:val="00CD4015"/>
    <w:rsid w:val="00CD56A7"/>
    <w:rsid w:val="00CD7AA2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083A"/>
    <w:rsid w:val="00D478B0"/>
    <w:rsid w:val="00D50FC8"/>
    <w:rsid w:val="00D57E30"/>
    <w:rsid w:val="00D61F48"/>
    <w:rsid w:val="00D65BDA"/>
    <w:rsid w:val="00D76A57"/>
    <w:rsid w:val="00D86609"/>
    <w:rsid w:val="00D92D79"/>
    <w:rsid w:val="00D9333F"/>
    <w:rsid w:val="00D966F0"/>
    <w:rsid w:val="00D969C7"/>
    <w:rsid w:val="00DA413E"/>
    <w:rsid w:val="00DA6DA1"/>
    <w:rsid w:val="00DB0094"/>
    <w:rsid w:val="00DB49BD"/>
    <w:rsid w:val="00DC7005"/>
    <w:rsid w:val="00DE06FE"/>
    <w:rsid w:val="00DE0D63"/>
    <w:rsid w:val="00E0299D"/>
    <w:rsid w:val="00E03619"/>
    <w:rsid w:val="00E11B6A"/>
    <w:rsid w:val="00E1355E"/>
    <w:rsid w:val="00E16B4A"/>
    <w:rsid w:val="00E1747E"/>
    <w:rsid w:val="00E41743"/>
    <w:rsid w:val="00E43801"/>
    <w:rsid w:val="00E4600D"/>
    <w:rsid w:val="00E50058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969EB"/>
    <w:rsid w:val="00EA1993"/>
    <w:rsid w:val="00EA6B19"/>
    <w:rsid w:val="00EB19C3"/>
    <w:rsid w:val="00EC0C01"/>
    <w:rsid w:val="00EC5B5C"/>
    <w:rsid w:val="00ED202C"/>
    <w:rsid w:val="00ED505D"/>
    <w:rsid w:val="00ED6758"/>
    <w:rsid w:val="00EE2D3F"/>
    <w:rsid w:val="00EE3650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576BB"/>
    <w:rsid w:val="00F61ACE"/>
    <w:rsid w:val="00F6357B"/>
    <w:rsid w:val="00F65827"/>
    <w:rsid w:val="00F65DEC"/>
    <w:rsid w:val="00F82EB1"/>
    <w:rsid w:val="00F83EF8"/>
    <w:rsid w:val="00F87B5C"/>
    <w:rsid w:val="00F906AD"/>
    <w:rsid w:val="00FC5BF9"/>
    <w:rsid w:val="00FD33E3"/>
    <w:rsid w:val="00FD57B9"/>
    <w:rsid w:val="00FD5CF2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959</Words>
  <Characters>6421</Characters>
  <Application>Microsoft Office Word</Application>
  <DocSecurity>0</DocSecurity>
  <Lines>256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464</cp:revision>
  <dcterms:created xsi:type="dcterms:W3CDTF">2023-05-31T09:17:00Z</dcterms:created>
  <dcterms:modified xsi:type="dcterms:W3CDTF">2024-12-17T14:23:00Z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f0b966ef9de406177798a435f89077bdc8067371a145eaa7e75a721b640d0b37</vt:lpwstr>
  </property>
</Properties>
</file>