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77777777" w:rsidR="006225DF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61251001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(0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, І</w:t>
      </w:r>
      <w:r w:rsidR="00EA70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курс, </w:t>
      </w:r>
      <w:r w:rsidR="005B721D">
        <w:rPr>
          <w:rFonts w:ascii="Times New Roman" w:hAnsi="Times New Roman" w:cs="Times New Roman"/>
          <w:b/>
          <w:bCs/>
          <w:sz w:val="28"/>
          <w:szCs w:val="28"/>
        </w:rPr>
        <w:t>студенти/слухачі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56694140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0E477A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0E477A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BC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B6BC0">
        <w:rPr>
          <w:rFonts w:ascii="Times New Roman" w:hAnsi="Times New Roman" w:cs="Times New Roman"/>
          <w:sz w:val="28"/>
          <w:szCs w:val="28"/>
        </w:rPr>
        <w:t>.</w:t>
      </w:r>
      <w:r w:rsidRPr="00840EBE">
        <w:rPr>
          <w:rFonts w:ascii="Times New Roman" w:hAnsi="Times New Roman" w:cs="Times New Roman"/>
          <w:sz w:val="28"/>
          <w:szCs w:val="28"/>
        </w:rPr>
        <w:t>, 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00409889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59C4B3C4" w:rsidR="00AD0423" w:rsidRDefault="003B6BC0" w:rsidP="005057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5057B6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5057B6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2C63DA73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 xml:space="preserve">Опитування було анонімним та проводилося після складання </w:t>
      </w:r>
      <w:proofErr w:type="spellStart"/>
      <w:r w:rsidRPr="00E963CF">
        <w:rPr>
          <w:rFonts w:ascii="Times New Roman" w:hAnsi="Times New Roman" w:cs="Times New Roman"/>
          <w:sz w:val="28"/>
          <w:szCs w:val="28"/>
        </w:rPr>
        <w:t>заліково</w:t>
      </w:r>
      <w:proofErr w:type="spellEnd"/>
      <w:r w:rsidRPr="00E963CF">
        <w:rPr>
          <w:rFonts w:ascii="Times New Roman" w:hAnsi="Times New Roman" w:cs="Times New Roman"/>
          <w:sz w:val="28"/>
          <w:szCs w:val="28"/>
        </w:rPr>
        <w:t>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541154DA" w:rsidR="00EC0C01" w:rsidRPr="000E477A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3A0062">
        <w:rPr>
          <w:rFonts w:ascii="Times New Roman" w:hAnsi="Times New Roman" w:cs="Times New Roman"/>
          <w:sz w:val="28"/>
          <w:szCs w:val="28"/>
        </w:rPr>
        <w:t>3</w:t>
      </w:r>
      <w:r w:rsidR="000E477A">
        <w:rPr>
          <w:rFonts w:ascii="Times New Roman" w:hAnsi="Times New Roman" w:cs="Times New Roman"/>
          <w:sz w:val="28"/>
          <w:szCs w:val="28"/>
        </w:rPr>
        <w:t>0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3A0062">
        <w:rPr>
          <w:rFonts w:ascii="Times New Roman" w:hAnsi="Times New Roman" w:cs="Times New Roman"/>
          <w:sz w:val="28"/>
          <w:szCs w:val="28"/>
        </w:rPr>
        <w:t>здобувач</w:t>
      </w:r>
      <w:r w:rsidR="000E477A">
        <w:rPr>
          <w:rFonts w:ascii="Times New Roman" w:hAnsi="Times New Roman" w:cs="Times New Roman"/>
          <w:sz w:val="28"/>
          <w:szCs w:val="28"/>
        </w:rPr>
        <w:t>ів</w:t>
      </w:r>
      <w:r w:rsidR="006823D5">
        <w:rPr>
          <w:rFonts w:ascii="Times New Roman" w:hAnsi="Times New Roman" w:cs="Times New Roman"/>
          <w:sz w:val="28"/>
          <w:szCs w:val="28"/>
        </w:rPr>
        <w:t xml:space="preserve">, які навчаються </w:t>
      </w:r>
      <w:r w:rsidR="00C00E13">
        <w:rPr>
          <w:rFonts w:ascii="Times New Roman" w:hAnsi="Times New Roman" w:cs="Times New Roman"/>
          <w:sz w:val="28"/>
          <w:szCs w:val="28"/>
        </w:rPr>
        <w:t xml:space="preserve">на другому курсі </w:t>
      </w:r>
      <w:r w:rsidR="006823D5">
        <w:rPr>
          <w:rFonts w:ascii="Times New Roman" w:hAnsi="Times New Roman" w:cs="Times New Roman"/>
          <w:sz w:val="28"/>
          <w:szCs w:val="28"/>
        </w:rPr>
        <w:t>за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6823D5">
        <w:rPr>
          <w:rFonts w:ascii="Times New Roman" w:hAnsi="Times New Roman" w:cs="Times New Roman"/>
          <w:sz w:val="28"/>
          <w:szCs w:val="28"/>
        </w:rPr>
        <w:t xml:space="preserve">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404EB7">
        <w:rPr>
          <w:rFonts w:ascii="Times New Roman" w:hAnsi="Times New Roman" w:cs="Times New Roman"/>
          <w:sz w:val="28"/>
          <w:szCs w:val="28"/>
        </w:rPr>
        <w:t>раво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0E477A">
        <w:rPr>
          <w:rFonts w:ascii="Times New Roman" w:hAnsi="Times New Roman" w:cs="Times New Roman"/>
          <w:sz w:val="28"/>
          <w:szCs w:val="28"/>
        </w:rPr>
        <w:t>70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290B738" w14:textId="63B4AB4B" w:rsidR="0013715E" w:rsidRDefault="000E477A" w:rsidP="00A750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85</w:t>
      </w:r>
      <w:r w:rsidR="0013715E" w:rsidRPr="0013715E">
        <w:rPr>
          <w:rFonts w:ascii="Times New Roman" w:hAnsi="Times New Roman" w:cs="Times New Roman"/>
          <w:sz w:val="28"/>
          <w:szCs w:val="28"/>
        </w:rPr>
        <w:t>% респондентів вважають навчальні дисципліни, які викладалися</w:t>
      </w:r>
      <w:r w:rsidR="004A3E3B" w:rsidRPr="004A3E3B">
        <w:rPr>
          <w:rFonts w:ascii="Times New Roman" w:hAnsi="Times New Roman" w:cs="Times New Roman"/>
          <w:sz w:val="28"/>
          <w:szCs w:val="28"/>
        </w:rPr>
        <w:t xml:space="preserve"> </w:t>
      </w:r>
      <w:r w:rsidR="004A3E3B">
        <w:rPr>
          <w:rFonts w:ascii="Times New Roman" w:hAnsi="Times New Roman" w:cs="Times New Roman"/>
          <w:sz w:val="28"/>
          <w:szCs w:val="28"/>
        </w:rPr>
        <w:t xml:space="preserve">на </w:t>
      </w:r>
      <w:r w:rsidR="00395994">
        <w:rPr>
          <w:rFonts w:ascii="Times New Roman" w:hAnsi="Times New Roman" w:cs="Times New Roman"/>
          <w:sz w:val="28"/>
          <w:szCs w:val="28"/>
        </w:rPr>
        <w:t>другому</w:t>
      </w:r>
      <w:r w:rsidR="004A3E3B">
        <w:rPr>
          <w:rFonts w:ascii="Times New Roman" w:hAnsi="Times New Roman" w:cs="Times New Roman"/>
          <w:sz w:val="28"/>
          <w:szCs w:val="28"/>
        </w:rPr>
        <w:t xml:space="preserve"> курсі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15E" w:rsidRPr="0013715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3715E" w:rsidRPr="0013715E">
        <w:rPr>
          <w:rFonts w:ascii="Times New Roman" w:hAnsi="Times New Roman" w:cs="Times New Roman"/>
          <w:sz w:val="28"/>
          <w:szCs w:val="28"/>
        </w:rPr>
        <w:t>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1285">
        <w:rPr>
          <w:rFonts w:ascii="Times New Roman" w:hAnsi="Times New Roman" w:cs="Times New Roman"/>
          <w:sz w:val="28"/>
          <w:szCs w:val="28"/>
        </w:rPr>
        <w:t>1</w:t>
      </w:r>
      <w:r w:rsidR="00563FE7">
        <w:rPr>
          <w:rFonts w:ascii="Times New Roman" w:hAnsi="Times New Roman" w:cs="Times New Roman"/>
          <w:sz w:val="28"/>
          <w:szCs w:val="28"/>
        </w:rPr>
        <w:t>% - вважа</w:t>
      </w:r>
      <w:r w:rsidR="00DA413E">
        <w:rPr>
          <w:rFonts w:ascii="Times New Roman" w:hAnsi="Times New Roman" w:cs="Times New Roman"/>
          <w:sz w:val="28"/>
          <w:szCs w:val="28"/>
        </w:rPr>
        <w:t>є</w:t>
      </w:r>
      <w:r w:rsidR="00563FE7">
        <w:rPr>
          <w:rFonts w:ascii="Times New Roman" w:hAnsi="Times New Roman" w:cs="Times New Roman"/>
          <w:sz w:val="28"/>
          <w:szCs w:val="28"/>
        </w:rPr>
        <w:t xml:space="preserve"> навчальні дисципліни цього семестру частково корисними</w:t>
      </w:r>
      <w:r w:rsidR="003959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5994">
        <w:rPr>
          <w:rFonts w:ascii="Times New Roman" w:hAnsi="Times New Roman" w:cs="Times New Roman"/>
          <w:sz w:val="28"/>
          <w:szCs w:val="28"/>
        </w:rPr>
        <w:t xml:space="preserve">% опитаних </w:t>
      </w:r>
      <w:r w:rsidR="00A75041">
        <w:rPr>
          <w:rFonts w:ascii="Times New Roman" w:hAnsi="Times New Roman" w:cs="Times New Roman"/>
          <w:sz w:val="28"/>
          <w:szCs w:val="28"/>
        </w:rPr>
        <w:t>вважають</w:t>
      </w:r>
      <w:r w:rsidR="00395994">
        <w:rPr>
          <w:rFonts w:ascii="Times New Roman" w:hAnsi="Times New Roman" w:cs="Times New Roman"/>
          <w:sz w:val="28"/>
          <w:szCs w:val="28"/>
        </w:rPr>
        <w:t xml:space="preserve">, що </w:t>
      </w:r>
      <w:r w:rsidR="00A75041">
        <w:rPr>
          <w:rFonts w:ascii="Times New Roman" w:hAnsi="Times New Roman" w:cs="Times New Roman"/>
          <w:sz w:val="28"/>
          <w:szCs w:val="28"/>
        </w:rPr>
        <w:t xml:space="preserve">такі </w:t>
      </w:r>
      <w:r w:rsidR="00395994">
        <w:rPr>
          <w:rFonts w:ascii="Times New Roman" w:hAnsi="Times New Roman" w:cs="Times New Roman"/>
          <w:sz w:val="28"/>
          <w:szCs w:val="28"/>
        </w:rPr>
        <w:t>навчальн</w:t>
      </w:r>
      <w:r w:rsidR="00A75041">
        <w:rPr>
          <w:rFonts w:ascii="Times New Roman" w:hAnsi="Times New Roman" w:cs="Times New Roman"/>
          <w:sz w:val="28"/>
          <w:szCs w:val="28"/>
        </w:rPr>
        <w:t>і</w:t>
      </w:r>
      <w:r w:rsidR="00395994">
        <w:rPr>
          <w:rFonts w:ascii="Times New Roman" w:hAnsi="Times New Roman" w:cs="Times New Roman"/>
          <w:sz w:val="28"/>
          <w:szCs w:val="28"/>
        </w:rPr>
        <w:t xml:space="preserve"> дисциплін</w:t>
      </w:r>
      <w:r w:rsidR="00A75041">
        <w:rPr>
          <w:rFonts w:ascii="Times New Roman" w:hAnsi="Times New Roman" w:cs="Times New Roman"/>
          <w:sz w:val="28"/>
          <w:szCs w:val="28"/>
        </w:rPr>
        <w:t xml:space="preserve">и, як: </w:t>
      </w:r>
      <w:r w:rsidR="00A75041">
        <w:rPr>
          <w:rFonts w:ascii="Times New Roman" w:hAnsi="Times New Roman" w:cs="Times New Roman"/>
          <w:sz w:val="28"/>
          <w:szCs w:val="28"/>
        </w:rPr>
        <w:br/>
        <w:t xml:space="preserve">1) Юридичне документознавство;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504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Політологія</w:t>
      </w:r>
      <w:r w:rsidR="00395994">
        <w:rPr>
          <w:rFonts w:ascii="Times New Roman" w:hAnsi="Times New Roman" w:cs="Times New Roman"/>
          <w:sz w:val="28"/>
          <w:szCs w:val="28"/>
        </w:rPr>
        <w:t>, потребу</w:t>
      </w:r>
      <w:r w:rsidR="00A75041">
        <w:rPr>
          <w:rFonts w:ascii="Times New Roman" w:hAnsi="Times New Roman" w:cs="Times New Roman"/>
          <w:sz w:val="28"/>
          <w:szCs w:val="28"/>
        </w:rPr>
        <w:t>ють</w:t>
      </w:r>
      <w:r w:rsidR="00395994">
        <w:rPr>
          <w:rFonts w:ascii="Times New Roman" w:hAnsi="Times New Roman" w:cs="Times New Roman"/>
          <w:sz w:val="28"/>
          <w:szCs w:val="28"/>
        </w:rPr>
        <w:t xml:space="preserve"> коригування.</w:t>
      </w:r>
      <w:r w:rsidR="00A75041">
        <w:rPr>
          <w:rFonts w:ascii="Times New Roman" w:hAnsi="Times New Roman" w:cs="Times New Roman"/>
          <w:sz w:val="28"/>
          <w:szCs w:val="28"/>
        </w:rPr>
        <w:t xml:space="preserve"> На думку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75041">
        <w:rPr>
          <w:rFonts w:ascii="Times New Roman" w:hAnsi="Times New Roman" w:cs="Times New Roman"/>
          <w:sz w:val="28"/>
          <w:szCs w:val="28"/>
        </w:rPr>
        <w:t xml:space="preserve">% опитаних, такі навчальні дисципліни, як: 1) Загальна фізична підготовка;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5041">
        <w:rPr>
          <w:rFonts w:ascii="Times New Roman" w:hAnsi="Times New Roman" w:cs="Times New Roman"/>
          <w:sz w:val="28"/>
          <w:szCs w:val="28"/>
        </w:rPr>
        <w:t xml:space="preserve">) </w:t>
      </w:r>
      <w:r w:rsidR="00A75041" w:rsidRPr="00A75041">
        <w:rPr>
          <w:rFonts w:ascii="Times New Roman" w:hAnsi="Times New Roman" w:cs="Times New Roman"/>
          <w:sz w:val="28"/>
          <w:szCs w:val="28"/>
        </w:rPr>
        <w:t>Українська мова за</w:t>
      </w:r>
      <w:r w:rsidR="00A75041">
        <w:rPr>
          <w:rFonts w:ascii="Times New Roman" w:hAnsi="Times New Roman" w:cs="Times New Roman"/>
          <w:sz w:val="28"/>
          <w:szCs w:val="28"/>
        </w:rPr>
        <w:t xml:space="preserve"> </w:t>
      </w:r>
      <w:r w:rsidR="00A75041" w:rsidRPr="00A75041">
        <w:rPr>
          <w:rFonts w:ascii="Times New Roman" w:hAnsi="Times New Roman" w:cs="Times New Roman"/>
          <w:sz w:val="28"/>
          <w:szCs w:val="28"/>
        </w:rPr>
        <w:t>професійним</w:t>
      </w:r>
      <w:r w:rsidR="00A75041">
        <w:rPr>
          <w:rFonts w:ascii="Times New Roman" w:hAnsi="Times New Roman" w:cs="Times New Roman"/>
          <w:sz w:val="28"/>
          <w:szCs w:val="28"/>
        </w:rPr>
        <w:t xml:space="preserve"> </w:t>
      </w:r>
      <w:r w:rsidR="00A75041" w:rsidRPr="00A75041">
        <w:rPr>
          <w:rFonts w:ascii="Times New Roman" w:hAnsi="Times New Roman" w:cs="Times New Roman"/>
          <w:sz w:val="28"/>
          <w:szCs w:val="28"/>
        </w:rPr>
        <w:t>спрямуванням</w:t>
      </w:r>
      <w:r w:rsidR="00A7504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7504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Юридичне документознавство</w:t>
      </w:r>
      <w:r w:rsidR="00A7504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75041">
        <w:rPr>
          <w:rFonts w:ascii="Times New Roman" w:hAnsi="Times New Roman" w:cs="Times New Roman"/>
          <w:sz w:val="28"/>
          <w:szCs w:val="28"/>
        </w:rPr>
        <w:t xml:space="preserve">) </w:t>
      </w:r>
      <w:r w:rsidR="00A75041" w:rsidRPr="00A75041">
        <w:rPr>
          <w:rFonts w:ascii="Times New Roman" w:hAnsi="Times New Roman" w:cs="Times New Roman"/>
          <w:sz w:val="28"/>
          <w:szCs w:val="28"/>
        </w:rPr>
        <w:t>Історія держави та</w:t>
      </w:r>
      <w:r w:rsidR="00A75041">
        <w:rPr>
          <w:rFonts w:ascii="Times New Roman" w:hAnsi="Times New Roman" w:cs="Times New Roman"/>
          <w:sz w:val="28"/>
          <w:szCs w:val="28"/>
        </w:rPr>
        <w:t xml:space="preserve"> </w:t>
      </w:r>
      <w:r w:rsidR="00A75041" w:rsidRPr="00A75041">
        <w:rPr>
          <w:rFonts w:ascii="Times New Roman" w:hAnsi="Times New Roman" w:cs="Times New Roman"/>
          <w:sz w:val="28"/>
          <w:szCs w:val="28"/>
        </w:rPr>
        <w:t>права зарубіжних</w:t>
      </w:r>
      <w:r w:rsidR="00A75041">
        <w:rPr>
          <w:rFonts w:ascii="Times New Roman" w:hAnsi="Times New Roman" w:cs="Times New Roman"/>
          <w:sz w:val="28"/>
          <w:szCs w:val="28"/>
        </w:rPr>
        <w:t xml:space="preserve"> </w:t>
      </w:r>
      <w:r w:rsidR="00A75041" w:rsidRPr="00A75041">
        <w:rPr>
          <w:rFonts w:ascii="Times New Roman" w:hAnsi="Times New Roman" w:cs="Times New Roman"/>
          <w:sz w:val="28"/>
          <w:szCs w:val="28"/>
        </w:rPr>
        <w:t>країн</w:t>
      </w:r>
      <w:r w:rsidR="00A7504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75041">
        <w:rPr>
          <w:rFonts w:ascii="Times New Roman" w:hAnsi="Times New Roman" w:cs="Times New Roman"/>
          <w:sz w:val="28"/>
          <w:szCs w:val="28"/>
        </w:rPr>
        <w:t>) Інформаційні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75041">
        <w:rPr>
          <w:rFonts w:ascii="Times New Roman" w:hAnsi="Times New Roman" w:cs="Times New Roman"/>
          <w:sz w:val="28"/>
          <w:szCs w:val="28"/>
        </w:rPr>
        <w:t xml:space="preserve">технології;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7504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Інформаційне право</w:t>
      </w:r>
      <w:r w:rsidR="00A75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041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="00A75041">
        <w:rPr>
          <w:rFonts w:ascii="Times New Roman" w:hAnsi="Times New Roman" w:cs="Times New Roman"/>
          <w:sz w:val="28"/>
          <w:szCs w:val="28"/>
        </w:rPr>
        <w:t>, мають бути виключені з навчального плану цього семестру.</w:t>
      </w:r>
    </w:p>
    <w:p w14:paraId="409A9742" w14:textId="4F703CC0" w:rsidR="00EA1993" w:rsidRDefault="003E0B55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3622">
        <w:rPr>
          <w:rFonts w:ascii="Times New Roman" w:hAnsi="Times New Roman" w:cs="Times New Roman"/>
          <w:sz w:val="28"/>
          <w:szCs w:val="28"/>
        </w:rPr>
        <w:t>4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% </w:t>
      </w:r>
      <w:r w:rsidR="00714A3A">
        <w:rPr>
          <w:rFonts w:ascii="Times New Roman" w:hAnsi="Times New Roman" w:cs="Times New Roman"/>
          <w:sz w:val="28"/>
          <w:szCs w:val="28"/>
        </w:rPr>
        <w:t>здобувач</w:t>
      </w:r>
      <w:r w:rsidR="004E418B" w:rsidRPr="004E418B">
        <w:rPr>
          <w:rFonts w:ascii="Times New Roman" w:hAnsi="Times New Roman" w:cs="Times New Roman"/>
          <w:sz w:val="28"/>
          <w:szCs w:val="28"/>
        </w:rPr>
        <w:t>ів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27192817" w:rsidR="003E2C19" w:rsidRDefault="00962EEE" w:rsidP="00975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3622">
        <w:rPr>
          <w:rFonts w:ascii="Times New Roman" w:hAnsi="Times New Roman" w:cs="Times New Roman"/>
          <w:sz w:val="28"/>
          <w:szCs w:val="28"/>
        </w:rPr>
        <w:t>1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73A82C59" w:rsidR="00CD1891" w:rsidRDefault="00CD32D1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3622">
        <w:rPr>
          <w:rFonts w:ascii="Times New Roman" w:hAnsi="Times New Roman" w:cs="Times New Roman"/>
          <w:sz w:val="28"/>
          <w:szCs w:val="28"/>
        </w:rPr>
        <w:t>4</w:t>
      </w:r>
      <w:r w:rsidR="00CD189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1891">
        <w:rPr>
          <w:rFonts w:ascii="Times New Roman" w:hAnsi="Times New Roman" w:cs="Times New Roman"/>
          <w:sz w:val="28"/>
          <w:szCs w:val="28"/>
        </w:rPr>
        <w:t xml:space="preserve">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279887F8" w:rsidR="00CC0545" w:rsidRDefault="00DC2FF3" w:rsidP="0073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3622">
        <w:rPr>
          <w:rFonts w:ascii="Times New Roman" w:hAnsi="Times New Roman" w:cs="Times New Roman"/>
          <w:sz w:val="28"/>
          <w:szCs w:val="28"/>
        </w:rPr>
        <w:t>6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CD1891">
        <w:rPr>
          <w:rFonts w:ascii="Times New Roman" w:hAnsi="Times New Roman" w:cs="Times New Roman"/>
          <w:sz w:val="28"/>
          <w:szCs w:val="28"/>
        </w:rPr>
        <w:t>ості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CD1891"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52C7E92E" w:rsidR="006D75AE" w:rsidRDefault="00895B20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F63622">
        <w:rPr>
          <w:rFonts w:ascii="Times New Roman" w:hAnsi="Times New Roman" w:cs="Times New Roman"/>
          <w:sz w:val="28"/>
          <w:szCs w:val="28"/>
        </w:rPr>
        <w:t>4</w:t>
      </w:r>
      <w:r w:rsidR="004D3252" w:rsidRPr="00783D59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714A3A">
        <w:rPr>
          <w:rFonts w:ascii="Times New Roman" w:hAnsi="Times New Roman" w:cs="Times New Roman"/>
          <w:sz w:val="28"/>
          <w:szCs w:val="28"/>
        </w:rPr>
        <w:t>здобувач</w:t>
      </w:r>
      <w:r w:rsidR="00C41F22">
        <w:rPr>
          <w:rFonts w:ascii="Times New Roman" w:hAnsi="Times New Roman" w:cs="Times New Roman"/>
          <w:sz w:val="28"/>
          <w:szCs w:val="28"/>
        </w:rPr>
        <w:t>ів</w:t>
      </w:r>
      <w:r w:rsidR="00C41F22" w:rsidRPr="00554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="00C41F22">
        <w:rPr>
          <w:rFonts w:ascii="Times New Roman" w:hAnsi="Times New Roman" w:cs="Times New Roman"/>
          <w:sz w:val="28"/>
          <w:szCs w:val="28"/>
        </w:rPr>
        <w:t xml:space="preserve"> року навчання</w:t>
      </w:r>
      <w:r w:rsidR="004D3252" w:rsidRPr="004D3252">
        <w:rPr>
          <w:rFonts w:ascii="Times New Roman" w:hAnsi="Times New Roman" w:cs="Times New Roman"/>
          <w:sz w:val="28"/>
          <w:szCs w:val="28"/>
        </w:rPr>
        <w:t>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proofErr w:type="spellStart"/>
      <w:r w:rsidR="004D3252">
        <w:rPr>
          <w:rFonts w:ascii="Times New Roman" w:hAnsi="Times New Roman" w:cs="Times New Roman"/>
          <w:sz w:val="28"/>
          <w:szCs w:val="28"/>
        </w:rPr>
        <w:t>логічнопобудованого</w:t>
      </w:r>
      <w:proofErr w:type="spellEnd"/>
      <w:r w:rsidR="004D3252">
        <w:rPr>
          <w:rFonts w:ascii="Times New Roman" w:hAnsi="Times New Roman" w:cs="Times New Roman"/>
          <w:sz w:val="28"/>
          <w:szCs w:val="28"/>
        </w:rPr>
        <w:t xml:space="preserve"> навчального матеріалу в рамках ОК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4D3252">
        <w:rPr>
          <w:rFonts w:ascii="Times New Roman" w:hAnsi="Times New Roman" w:cs="Times New Roman"/>
          <w:sz w:val="28"/>
          <w:szCs w:val="28"/>
        </w:rPr>
        <w:t xml:space="preserve">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</w:t>
      </w:r>
      <w:r w:rsidR="00783D59">
        <w:rPr>
          <w:rFonts w:ascii="Times New Roman" w:hAnsi="Times New Roman" w:cs="Times New Roman"/>
          <w:sz w:val="28"/>
          <w:szCs w:val="28"/>
        </w:rPr>
        <w:t>раво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000903DC" w:rsidR="004D3252" w:rsidRDefault="002A7A30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7A87">
        <w:rPr>
          <w:rFonts w:ascii="Times New Roman" w:hAnsi="Times New Roman" w:cs="Times New Roman"/>
          <w:sz w:val="28"/>
          <w:szCs w:val="28"/>
        </w:rPr>
        <w:t>6</w:t>
      </w:r>
      <w:r w:rsidR="00797AFA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797AFA">
        <w:rPr>
          <w:rFonts w:ascii="Times New Roman" w:hAnsi="Times New Roman" w:cs="Times New Roman"/>
          <w:sz w:val="28"/>
          <w:szCs w:val="28"/>
        </w:rPr>
        <w:t xml:space="preserve">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4B99D41C" w:rsidR="00A56F36" w:rsidRDefault="00F22BF1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3622">
        <w:rPr>
          <w:rFonts w:ascii="Times New Roman" w:hAnsi="Times New Roman" w:cs="Times New Roman"/>
          <w:sz w:val="28"/>
          <w:szCs w:val="28"/>
        </w:rPr>
        <w:t>6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140C9557" w:rsidR="00B25262" w:rsidRDefault="005C7431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3622">
        <w:rPr>
          <w:rFonts w:ascii="Times New Roman" w:hAnsi="Times New Roman" w:cs="Times New Roman"/>
          <w:sz w:val="28"/>
          <w:szCs w:val="28"/>
        </w:rPr>
        <w:t>7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33E" w:rsidRPr="0013715E" w14:paraId="14938F5A" w14:textId="77777777" w:rsidTr="007C39AE">
        <w:tc>
          <w:tcPr>
            <w:tcW w:w="3463" w:type="dxa"/>
          </w:tcPr>
          <w:p w14:paraId="408B35C7" w14:textId="0C125A95" w:rsidR="0052033E" w:rsidRPr="0013715E" w:rsidRDefault="0074461F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r w:rsidR="00ED1E02"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 фізична</w:t>
            </w:r>
            <w:r w:rsidR="00ED1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E02"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</w:t>
            </w:r>
          </w:p>
        </w:tc>
        <w:tc>
          <w:tcPr>
            <w:tcW w:w="1180" w:type="dxa"/>
          </w:tcPr>
          <w:p w14:paraId="379AF60D" w14:textId="620BE28E" w:rsidR="0052033E" w:rsidRPr="007C39AE" w:rsidRDefault="005C4E59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EDE13A2" w14:textId="67161094" w:rsidR="0052033E" w:rsidRPr="007C39AE" w:rsidRDefault="00F6362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38A40F8F" w14:textId="55911564" w:rsidR="0052033E" w:rsidRPr="007C39AE" w:rsidRDefault="00F6362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38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8F5B566" w14:textId="317C1B6D" w:rsidR="0052033E" w:rsidRPr="007C39AE" w:rsidRDefault="00F6362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389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53CB25D" w14:textId="080044E1" w:rsidR="0052033E" w:rsidRPr="007C39AE" w:rsidRDefault="00F6362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7FB90AA1" w14:textId="77777777" w:rsidTr="007C39AE">
        <w:tc>
          <w:tcPr>
            <w:tcW w:w="3463" w:type="dxa"/>
          </w:tcPr>
          <w:p w14:paraId="7BEF22F1" w14:textId="6708BA00" w:rsidR="0052033E" w:rsidRPr="0013715E" w:rsidRDefault="00ED1E02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1180" w:type="dxa"/>
          </w:tcPr>
          <w:p w14:paraId="201C810C" w14:textId="12FE6C85" w:rsidR="0052033E" w:rsidRPr="007C39AE" w:rsidRDefault="00F6362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08F68D4" w14:textId="24222720" w:rsidR="0052033E" w:rsidRPr="007C39AE" w:rsidRDefault="00F6362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8B53ABA" w14:textId="37D5F9A3" w:rsidR="0052033E" w:rsidRPr="007C39AE" w:rsidRDefault="00F6362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13BF4674" w:rsidR="0052033E" w:rsidRPr="007C39AE" w:rsidRDefault="00F6362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04B51797" w:rsidR="0052033E" w:rsidRPr="007C39AE" w:rsidRDefault="00F6362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68E80DE6" w14:textId="77777777" w:rsidTr="007C39AE">
        <w:tc>
          <w:tcPr>
            <w:tcW w:w="3463" w:type="dxa"/>
          </w:tcPr>
          <w:p w14:paraId="78D9CE60" w14:textId="5C86B9E4" w:rsidR="0052033E" w:rsidRPr="0013715E" w:rsidRDefault="00ED1E02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Політологія</w:t>
            </w:r>
          </w:p>
        </w:tc>
        <w:tc>
          <w:tcPr>
            <w:tcW w:w="1180" w:type="dxa"/>
          </w:tcPr>
          <w:p w14:paraId="56CF3DDF" w14:textId="407D597A" w:rsidR="0052033E" w:rsidRPr="007C39AE" w:rsidRDefault="00F6362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7857DBC" w14:textId="0F3E5902" w:rsidR="0052033E" w:rsidRPr="007C39AE" w:rsidRDefault="00F6362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7357A74" w14:textId="5EE9B048" w:rsidR="0052033E" w:rsidRPr="007C39AE" w:rsidRDefault="00F6362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9A76FDC" w14:textId="750C25F0" w:rsidR="0052033E" w:rsidRPr="007C39AE" w:rsidRDefault="00F6362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458C0353" w:rsidR="0052033E" w:rsidRPr="007C39AE" w:rsidRDefault="00F63622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5259" w:rsidRPr="0013715E" w14:paraId="2B1D991F" w14:textId="77777777" w:rsidTr="007C39AE">
        <w:tc>
          <w:tcPr>
            <w:tcW w:w="3463" w:type="dxa"/>
          </w:tcPr>
          <w:p w14:paraId="296A27FE" w14:textId="4CC9234E" w:rsidR="00E95259" w:rsidRPr="0013715E" w:rsidRDefault="00E95259" w:rsidP="00E9525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за професійним спрямуванням</w:t>
            </w:r>
          </w:p>
        </w:tc>
        <w:tc>
          <w:tcPr>
            <w:tcW w:w="1180" w:type="dxa"/>
          </w:tcPr>
          <w:p w14:paraId="688D0347" w14:textId="6B8E743C" w:rsidR="00E95259" w:rsidRPr="007C39AE" w:rsidRDefault="00F63622" w:rsidP="00E9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52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4C3A9FE" w14:textId="5DF0C621" w:rsidR="00E95259" w:rsidRPr="007C39AE" w:rsidRDefault="00F63622" w:rsidP="00E9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52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15D17AA" w14:textId="19ACC1B4" w:rsidR="00E95259" w:rsidRPr="007C39AE" w:rsidRDefault="00F63622" w:rsidP="00E9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5259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347A3B73" w:rsidR="00E95259" w:rsidRPr="007C39AE" w:rsidRDefault="00F63622" w:rsidP="00E9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5259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409EF68F" w:rsidR="00E95259" w:rsidRPr="007C39AE" w:rsidRDefault="00F63622" w:rsidP="00E9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E95259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41CBFC56" w14:textId="77777777" w:rsidTr="007C39AE">
        <w:tc>
          <w:tcPr>
            <w:tcW w:w="3463" w:type="dxa"/>
          </w:tcPr>
          <w:p w14:paraId="29880352" w14:textId="61A436DD" w:rsidR="0052033E" w:rsidRPr="0013715E" w:rsidRDefault="002930A1" w:rsidP="00AB7D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Юридичне документознавство</w:t>
            </w:r>
          </w:p>
        </w:tc>
        <w:tc>
          <w:tcPr>
            <w:tcW w:w="1180" w:type="dxa"/>
          </w:tcPr>
          <w:p w14:paraId="61F41816" w14:textId="5E52BC3E" w:rsidR="0052033E" w:rsidRPr="007C39AE" w:rsidRDefault="00BA536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C4CDFC7" w14:textId="24958212" w:rsidR="0052033E" w:rsidRPr="007C39AE" w:rsidRDefault="00BA536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5C31C2B0" w14:textId="52545D8C" w:rsidR="0052033E" w:rsidRPr="007C39AE" w:rsidRDefault="00BA536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0995928A" w:rsidR="0052033E" w:rsidRPr="007C39AE" w:rsidRDefault="00430BAD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222FB8DB" w:rsidR="0052033E" w:rsidRPr="007C39AE" w:rsidRDefault="00BA536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4B71C5D0" w14:textId="77777777" w:rsidTr="007C39AE">
        <w:tc>
          <w:tcPr>
            <w:tcW w:w="3463" w:type="dxa"/>
          </w:tcPr>
          <w:p w14:paraId="31230028" w14:textId="367C0A69" w:rsidR="0052033E" w:rsidRPr="0013715E" w:rsidRDefault="00F63622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Адміністративне право</w:t>
            </w:r>
          </w:p>
        </w:tc>
        <w:tc>
          <w:tcPr>
            <w:tcW w:w="1180" w:type="dxa"/>
          </w:tcPr>
          <w:p w14:paraId="26C9DEE4" w14:textId="2340B48D" w:rsidR="0052033E" w:rsidRPr="007C39AE" w:rsidRDefault="00BA536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9789AEF" w14:textId="55C17899" w:rsidR="0052033E" w:rsidRPr="007C39AE" w:rsidRDefault="0042655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2DC8EF4" w14:textId="3AD19A3E" w:rsidR="0052033E" w:rsidRPr="007C39AE" w:rsidRDefault="00BA536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186D99D9" w:rsidR="0052033E" w:rsidRPr="007C39AE" w:rsidRDefault="00BA536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5560833B" w:rsidR="0052033E" w:rsidRPr="007C39AE" w:rsidRDefault="00BA536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0B93E842" w14:textId="77777777" w:rsidTr="007C39AE">
        <w:tc>
          <w:tcPr>
            <w:tcW w:w="3463" w:type="dxa"/>
          </w:tcPr>
          <w:p w14:paraId="63381535" w14:textId="2205BB1A" w:rsidR="0052033E" w:rsidRPr="0013715E" w:rsidRDefault="00AB7DCC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7DCC">
              <w:rPr>
                <w:rFonts w:ascii="Times New Roman" w:hAnsi="Times New Roman" w:cs="Times New Roman"/>
                <w:sz w:val="28"/>
                <w:szCs w:val="28"/>
              </w:rPr>
              <w:t>Трудове право</w:t>
            </w:r>
          </w:p>
        </w:tc>
        <w:tc>
          <w:tcPr>
            <w:tcW w:w="1180" w:type="dxa"/>
          </w:tcPr>
          <w:p w14:paraId="79927DD9" w14:textId="33405A22" w:rsidR="0052033E" w:rsidRPr="007C39AE" w:rsidRDefault="00BA536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3F2E7BF" w14:textId="4B48DAEF" w:rsidR="0052033E" w:rsidRPr="007C39AE" w:rsidRDefault="0042655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8B12BE2" w14:textId="00164222" w:rsidR="0052033E" w:rsidRPr="007C39AE" w:rsidRDefault="00BA536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70F3C048" w:rsidR="0052033E" w:rsidRPr="007C39AE" w:rsidRDefault="0042655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488EF75A" w:rsidR="0052033E" w:rsidRPr="007C39AE" w:rsidRDefault="00BA536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1F15" w:rsidRPr="0013715E" w14:paraId="16CB6854" w14:textId="77777777" w:rsidTr="007C39AE">
        <w:tc>
          <w:tcPr>
            <w:tcW w:w="3463" w:type="dxa"/>
          </w:tcPr>
          <w:p w14:paraId="6BD07F9F" w14:textId="77777777" w:rsidR="001E1F15" w:rsidRPr="00AB7DCC" w:rsidRDefault="001E1F15" w:rsidP="001E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CC">
              <w:rPr>
                <w:rFonts w:ascii="Times New Roman" w:hAnsi="Times New Roman" w:cs="Times New Roman"/>
                <w:sz w:val="28"/>
                <w:szCs w:val="28"/>
              </w:rPr>
              <w:t>Історія держави та права</w:t>
            </w:r>
          </w:p>
          <w:p w14:paraId="5891F69E" w14:textId="38BCE43C" w:rsidR="001E1F15" w:rsidRPr="007179F5" w:rsidRDefault="001E1F15" w:rsidP="001E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CC">
              <w:rPr>
                <w:rFonts w:ascii="Times New Roman" w:hAnsi="Times New Roman" w:cs="Times New Roman"/>
                <w:sz w:val="28"/>
                <w:szCs w:val="28"/>
              </w:rPr>
              <w:t>зарубіжних країн</w:t>
            </w:r>
          </w:p>
        </w:tc>
        <w:tc>
          <w:tcPr>
            <w:tcW w:w="1180" w:type="dxa"/>
          </w:tcPr>
          <w:p w14:paraId="72AEF160" w14:textId="2B1CDA6A" w:rsidR="001E1F15" w:rsidRDefault="00BA536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1F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C6ED1E2" w14:textId="0508BE23" w:rsidR="001E1F15" w:rsidRDefault="00BA536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1F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276950F" w14:textId="6675DEC8" w:rsidR="001E1F15" w:rsidRDefault="00BA536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1F1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411EA4" w14:textId="0475C1A9" w:rsidR="001E1F15" w:rsidRDefault="00BA536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1F1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F414A47" w14:textId="51C8662E" w:rsidR="001E1F15" w:rsidRDefault="00BA536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1E1F1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1F15" w:rsidRPr="0013715E" w14:paraId="088AE450" w14:textId="77777777" w:rsidTr="007C39AE">
        <w:tc>
          <w:tcPr>
            <w:tcW w:w="3463" w:type="dxa"/>
          </w:tcPr>
          <w:p w14:paraId="3335D1BC" w14:textId="4779F788" w:rsidR="001E1F15" w:rsidRPr="007179F5" w:rsidRDefault="001E1F15" w:rsidP="001E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CC">
              <w:rPr>
                <w:rFonts w:ascii="Times New Roman" w:hAnsi="Times New Roman" w:cs="Times New Roman"/>
                <w:sz w:val="28"/>
                <w:szCs w:val="28"/>
              </w:rPr>
              <w:t>Конституційне право</w:t>
            </w:r>
            <w:r w:rsidR="002930A1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80" w:type="dxa"/>
          </w:tcPr>
          <w:p w14:paraId="32BBF7EF" w14:textId="26022E0C" w:rsidR="001E1F15" w:rsidRDefault="00BA536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1F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70234F1B" w14:textId="6001F5DB" w:rsidR="001E1F15" w:rsidRDefault="00BA536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1F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59EC35C" w14:textId="6255393F" w:rsidR="001E1F15" w:rsidRDefault="00BA536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1F1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6B96057" w14:textId="7A820A70" w:rsidR="001E1F15" w:rsidRDefault="0042655E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1F1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0B19AC3" w14:textId="58B8A335" w:rsidR="001E1F15" w:rsidRDefault="00BA536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1E1F1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19FB9CA1" w14:textId="77777777" w:rsidTr="007C39AE">
        <w:tc>
          <w:tcPr>
            <w:tcW w:w="3463" w:type="dxa"/>
          </w:tcPr>
          <w:p w14:paraId="2ED0F1E8" w14:textId="2297C060" w:rsidR="0052033E" w:rsidRPr="007179F5" w:rsidRDefault="00AB7DCC" w:rsidP="0052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CC">
              <w:rPr>
                <w:rFonts w:ascii="Times New Roman" w:hAnsi="Times New Roman" w:cs="Times New Roman"/>
                <w:sz w:val="28"/>
                <w:szCs w:val="28"/>
              </w:rPr>
              <w:t>Інформаційні технології</w:t>
            </w:r>
          </w:p>
        </w:tc>
        <w:tc>
          <w:tcPr>
            <w:tcW w:w="1180" w:type="dxa"/>
          </w:tcPr>
          <w:p w14:paraId="20DD18C4" w14:textId="1D264EDE" w:rsidR="0052033E" w:rsidRDefault="00BA536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D0BD59E" w14:textId="2E34A5A5" w:rsidR="0052033E" w:rsidRDefault="00BA536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A0EF401" w14:textId="4C2E59CD" w:rsidR="0052033E" w:rsidRDefault="00BA536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B38988" w14:textId="035D9FE6" w:rsidR="0052033E" w:rsidRDefault="00BA536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4AFDE99" w14:textId="4B457121" w:rsidR="0052033E" w:rsidRDefault="00BA5367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1F15" w:rsidRPr="0013715E" w14:paraId="112CA2D6" w14:textId="77777777" w:rsidTr="007C39AE">
        <w:tc>
          <w:tcPr>
            <w:tcW w:w="3463" w:type="dxa"/>
          </w:tcPr>
          <w:p w14:paraId="0A97899F" w14:textId="7B576007" w:rsidR="001E1F15" w:rsidRPr="00AB7DCC" w:rsidRDefault="00F63622" w:rsidP="001E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Інформаційне</w:t>
            </w:r>
            <w:r w:rsidR="001E1F15" w:rsidRPr="00AB7DCC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</w:p>
        </w:tc>
        <w:tc>
          <w:tcPr>
            <w:tcW w:w="1180" w:type="dxa"/>
          </w:tcPr>
          <w:p w14:paraId="72874A83" w14:textId="1FA63A5D" w:rsidR="001E1F15" w:rsidRDefault="00BA536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E1F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B4274CE" w14:textId="43289C09" w:rsidR="001E1F15" w:rsidRDefault="00BA536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1F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4F87EE5B" w14:textId="2287019E" w:rsidR="001E1F15" w:rsidRDefault="00BA536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1F1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CD00C00" w14:textId="2A16932D" w:rsidR="001E1F15" w:rsidRDefault="00BA536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1F1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46927E7" w14:textId="7E2AE4E1" w:rsidR="001E1F15" w:rsidRDefault="00BA5367" w:rsidP="001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E1F15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79941DDD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714A3A">
        <w:rPr>
          <w:rFonts w:ascii="Times New Roman" w:hAnsi="Times New Roman" w:cs="Times New Roman"/>
          <w:sz w:val="28"/>
          <w:szCs w:val="28"/>
        </w:rPr>
        <w:t>здобувачі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246B32">
        <w:rPr>
          <w:rFonts w:ascii="Times New Roman" w:hAnsi="Times New Roman" w:cs="Times New Roman"/>
          <w:sz w:val="28"/>
          <w:szCs w:val="28"/>
        </w:rPr>
        <w:t>другого</w:t>
      </w:r>
      <w:r w:rsidR="003C35FA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 w:rsidR="00347893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5D755C">
        <w:rPr>
          <w:rFonts w:ascii="Times New Roman" w:hAnsi="Times New Roman" w:cs="Times New Roman"/>
          <w:sz w:val="28"/>
          <w:szCs w:val="28"/>
        </w:rPr>
        <w:t>раво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високо оцінюють якість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навчальних дисциплін І семестру 202</w:t>
      </w:r>
      <w:r w:rsidR="00607DAC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607DAC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>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0E35AB41" w:rsidR="006E4F43" w:rsidRDefault="005D7A2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7DAC">
        <w:rPr>
          <w:rFonts w:ascii="Times New Roman" w:hAnsi="Times New Roman" w:cs="Times New Roman"/>
          <w:sz w:val="28"/>
          <w:szCs w:val="28"/>
        </w:rPr>
        <w:t>5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2209836B" w:rsidR="00D35DDF" w:rsidRDefault="005D7A2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7DAC">
        <w:rPr>
          <w:rFonts w:ascii="Times New Roman" w:hAnsi="Times New Roman" w:cs="Times New Roman"/>
          <w:sz w:val="28"/>
          <w:szCs w:val="28"/>
        </w:rPr>
        <w:t>4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 xml:space="preserve">ому </w:t>
      </w:r>
      <w:r w:rsidR="00D35DDF">
        <w:rPr>
          <w:rFonts w:ascii="Times New Roman" w:hAnsi="Times New Roman" w:cs="Times New Roman"/>
          <w:sz w:val="28"/>
          <w:szCs w:val="28"/>
        </w:rPr>
        <w:lastRenderedPageBreak/>
        <w:t>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</w:t>
      </w:r>
      <w:r w:rsidR="008B79A5">
        <w:rPr>
          <w:rFonts w:ascii="Times New Roman" w:hAnsi="Times New Roman" w:cs="Times New Roman"/>
          <w:sz w:val="28"/>
          <w:szCs w:val="28"/>
        </w:rPr>
        <w:t xml:space="preserve">та </w:t>
      </w:r>
      <w:r w:rsidR="00D35DDF" w:rsidRPr="00D35DDF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8B79A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345474EF" w:rsidR="005527A1" w:rsidRDefault="0061450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38BCE50B" w:rsidR="005527A1" w:rsidRDefault="000D290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141F">
        <w:rPr>
          <w:rFonts w:ascii="Times New Roman" w:hAnsi="Times New Roman" w:cs="Times New Roman"/>
          <w:sz w:val="28"/>
          <w:szCs w:val="28"/>
        </w:rPr>
        <w:t>5</w:t>
      </w:r>
      <w:r w:rsidR="0021247D">
        <w:rPr>
          <w:rFonts w:ascii="Times New Roman" w:hAnsi="Times New Roman" w:cs="Times New Roman"/>
          <w:sz w:val="28"/>
          <w:szCs w:val="28"/>
        </w:rPr>
        <w:t xml:space="preserve">% </w:t>
      </w:r>
      <w:r w:rsidR="00714A3A">
        <w:rPr>
          <w:rFonts w:ascii="Times New Roman" w:hAnsi="Times New Roman" w:cs="Times New Roman"/>
          <w:sz w:val="28"/>
          <w:szCs w:val="28"/>
        </w:rPr>
        <w:t>здобувач</w:t>
      </w:r>
      <w:r w:rsidR="0021247D">
        <w:rPr>
          <w:rFonts w:ascii="Times New Roman" w:hAnsi="Times New Roman" w:cs="Times New Roman"/>
          <w:sz w:val="28"/>
          <w:szCs w:val="28"/>
        </w:rPr>
        <w:t>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421B11E6" w:rsidR="00A83BBA" w:rsidRDefault="00EC141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A68E22B" w14:textId="102BBC61" w:rsidR="002E6250" w:rsidRDefault="006159B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141F">
        <w:rPr>
          <w:rFonts w:ascii="Times New Roman" w:hAnsi="Times New Roman" w:cs="Times New Roman"/>
          <w:sz w:val="28"/>
          <w:szCs w:val="28"/>
        </w:rPr>
        <w:t>3</w:t>
      </w:r>
      <w:r w:rsidR="00F16AA5">
        <w:rPr>
          <w:rFonts w:ascii="Times New Roman" w:hAnsi="Times New Roman" w:cs="Times New Roman"/>
          <w:sz w:val="28"/>
          <w:szCs w:val="28"/>
        </w:rPr>
        <w:t>% респондентів, повідомило про те, що їм було зрозумілі критерії оцінювання з навчальних дисциплін</w:t>
      </w:r>
      <w:r w:rsidR="002E6250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25FF47FD" w:rsidR="00F16AA5" w:rsidRDefault="00EC141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2E6250">
        <w:rPr>
          <w:rFonts w:ascii="Times New Roman" w:hAnsi="Times New Roman" w:cs="Times New Roman"/>
          <w:sz w:val="28"/>
          <w:szCs w:val="28"/>
        </w:rPr>
        <w:t>% опитаних зазначили, що їх було поінформовано</w:t>
      </w:r>
      <w:r w:rsidR="00F16AA5">
        <w:rPr>
          <w:rFonts w:ascii="Times New Roman" w:hAnsi="Times New Roman" w:cs="Times New Roman"/>
          <w:sz w:val="28"/>
          <w:szCs w:val="28"/>
        </w:rPr>
        <w:t xml:space="preserve">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45A3A981" w:rsidR="00F16AA5" w:rsidRDefault="002E625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141F">
        <w:rPr>
          <w:rFonts w:ascii="Times New Roman" w:hAnsi="Times New Roman" w:cs="Times New Roman"/>
          <w:sz w:val="28"/>
          <w:szCs w:val="28"/>
        </w:rPr>
        <w:t>6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56B0931F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Зокрема, </w:t>
      </w:r>
      <w:r w:rsidR="00194E9D">
        <w:rPr>
          <w:rFonts w:ascii="Times New Roman" w:hAnsi="Times New Roman" w:cs="Times New Roman"/>
          <w:sz w:val="28"/>
          <w:szCs w:val="28"/>
        </w:rPr>
        <w:t>96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антиплагіатне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 програмне забезпечення, а також вживають передбачені «Кодексом академічної доброчесності Академії» дії під час виявлення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762F515" w14:textId="5B7E8A88" w:rsidR="00EC141F" w:rsidRDefault="00EC141F" w:rsidP="00EC14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96% респондентів зазначили, що були задоволені рівнем підготовки викладачів до викладання навчальних дисциплін.</w:t>
      </w:r>
    </w:p>
    <w:p w14:paraId="563BC330" w14:textId="7E9E80A5" w:rsidR="00EC141F" w:rsidRDefault="00EC141F" w:rsidP="00EC14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0201BBD9" w:rsidR="00E41743" w:rsidRDefault="0024754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141F">
        <w:rPr>
          <w:rFonts w:ascii="Times New Roman" w:hAnsi="Times New Roman" w:cs="Times New Roman"/>
          <w:sz w:val="28"/>
          <w:szCs w:val="28"/>
        </w:rPr>
        <w:t>5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, які відповідають вимогам </w:t>
      </w:r>
      <w:proofErr w:type="spellStart"/>
      <w:r w:rsidR="00E41743" w:rsidRPr="00E41743">
        <w:rPr>
          <w:rFonts w:ascii="Times New Roman" w:hAnsi="Times New Roman" w:cs="Times New Roman"/>
          <w:sz w:val="28"/>
          <w:szCs w:val="28"/>
        </w:rPr>
        <w:t>студентроцентрованого</w:t>
      </w:r>
      <w:proofErr w:type="spellEnd"/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1026F48A" w:rsidR="00955E6E" w:rsidRDefault="00D23A9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141F">
        <w:rPr>
          <w:rFonts w:ascii="Times New Roman" w:hAnsi="Times New Roman" w:cs="Times New Roman"/>
          <w:sz w:val="28"/>
          <w:szCs w:val="28"/>
        </w:rPr>
        <w:t>4</w:t>
      </w:r>
      <w:r w:rsidR="00F319AA" w:rsidRPr="00F319AA">
        <w:rPr>
          <w:rFonts w:ascii="Times New Roman" w:hAnsi="Times New Roman" w:cs="Times New Roman"/>
          <w:sz w:val="28"/>
          <w:szCs w:val="28"/>
        </w:rPr>
        <w:t xml:space="preserve">% респондентів засвідчили, що зміст навчальних дисциплін сприяє формуванню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(навичок комунікації, лідерства, командної роботи, тайм-менеджменту, здатності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7DAC" w:rsidRPr="0013715E" w14:paraId="7092C96C" w14:textId="77777777" w:rsidTr="009B1B87">
        <w:tc>
          <w:tcPr>
            <w:tcW w:w="3463" w:type="dxa"/>
          </w:tcPr>
          <w:p w14:paraId="49579F02" w14:textId="087F19C8" w:rsidR="00607DAC" w:rsidRPr="0013715E" w:rsidRDefault="00607DAC" w:rsidP="00607D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 фізична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</w:t>
            </w:r>
          </w:p>
        </w:tc>
        <w:tc>
          <w:tcPr>
            <w:tcW w:w="1180" w:type="dxa"/>
          </w:tcPr>
          <w:p w14:paraId="417BE705" w14:textId="414253BE" w:rsidR="00607DAC" w:rsidRPr="007C39AE" w:rsidRDefault="00607DAC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236" w:type="dxa"/>
          </w:tcPr>
          <w:p w14:paraId="495A75BF" w14:textId="58D9F06E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E63EC71" w14:textId="094BB4D0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A726C8A" w14:textId="77D75A89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2CB82E35" w:rsidR="00607DAC" w:rsidRPr="007C39AE" w:rsidRDefault="00607DAC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0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07DAC" w:rsidRPr="0013715E" w14:paraId="74B0E4E1" w14:textId="77777777" w:rsidTr="009B1B87">
        <w:tc>
          <w:tcPr>
            <w:tcW w:w="3463" w:type="dxa"/>
          </w:tcPr>
          <w:p w14:paraId="4A462227" w14:textId="79AD0C40" w:rsidR="00607DAC" w:rsidRPr="0013715E" w:rsidRDefault="00607DAC" w:rsidP="00607D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1180" w:type="dxa"/>
          </w:tcPr>
          <w:p w14:paraId="7F991DFC" w14:textId="6DE28374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0205B5D" w14:textId="32378512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45DBA5A" w14:textId="61BF6186" w:rsidR="00607DAC" w:rsidRPr="007C39AE" w:rsidRDefault="00607DAC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0B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45AC9810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1D2595FA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07DAC" w:rsidRPr="0013715E" w14:paraId="08C83AE8" w14:textId="77777777" w:rsidTr="009B1B87">
        <w:tc>
          <w:tcPr>
            <w:tcW w:w="3463" w:type="dxa"/>
          </w:tcPr>
          <w:p w14:paraId="4149881F" w14:textId="0A0A6B3E" w:rsidR="00607DAC" w:rsidRPr="0013715E" w:rsidRDefault="00607DAC" w:rsidP="00607D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Політологія</w:t>
            </w:r>
          </w:p>
        </w:tc>
        <w:tc>
          <w:tcPr>
            <w:tcW w:w="1180" w:type="dxa"/>
          </w:tcPr>
          <w:p w14:paraId="3CF7D4D2" w14:textId="3A611C2C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AAC41AD" w14:textId="3D49F7B7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D6044F8" w14:textId="48B1593F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42777FC9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0B89962A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07DAC" w:rsidRPr="0013715E" w14:paraId="100FC883" w14:textId="77777777" w:rsidTr="009B1B87">
        <w:tc>
          <w:tcPr>
            <w:tcW w:w="3463" w:type="dxa"/>
          </w:tcPr>
          <w:p w14:paraId="0488941A" w14:textId="1BCEB2FD" w:rsidR="00607DAC" w:rsidRPr="0013715E" w:rsidRDefault="00607DAC" w:rsidP="00607D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за професійним спрямуванням</w:t>
            </w:r>
          </w:p>
        </w:tc>
        <w:tc>
          <w:tcPr>
            <w:tcW w:w="1180" w:type="dxa"/>
          </w:tcPr>
          <w:p w14:paraId="06A6574E" w14:textId="47CD8A0A" w:rsidR="00607DAC" w:rsidRPr="007C39AE" w:rsidRDefault="00607DAC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236" w:type="dxa"/>
          </w:tcPr>
          <w:p w14:paraId="3670051B" w14:textId="4E62D729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280B860" w14:textId="44A166DA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23F5640F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2B93920E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07DAC" w:rsidRPr="0013715E" w14:paraId="36C72575" w14:textId="77777777" w:rsidTr="009B1B87">
        <w:tc>
          <w:tcPr>
            <w:tcW w:w="3463" w:type="dxa"/>
          </w:tcPr>
          <w:p w14:paraId="488C0801" w14:textId="3D8EA67B" w:rsidR="00607DAC" w:rsidRPr="0013715E" w:rsidRDefault="00607DAC" w:rsidP="00607D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Юридичне документознавство</w:t>
            </w:r>
          </w:p>
        </w:tc>
        <w:tc>
          <w:tcPr>
            <w:tcW w:w="1180" w:type="dxa"/>
          </w:tcPr>
          <w:p w14:paraId="3F1BF3F7" w14:textId="01469B2E" w:rsidR="00607DAC" w:rsidRPr="007C39AE" w:rsidRDefault="00607DAC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236" w:type="dxa"/>
          </w:tcPr>
          <w:p w14:paraId="2E6B3042" w14:textId="1CACF020" w:rsidR="00607DAC" w:rsidRPr="007C39AE" w:rsidRDefault="00607DAC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273289" w14:textId="3B01B202" w:rsidR="00607DAC" w:rsidRPr="007C39AE" w:rsidRDefault="00607DAC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0B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11E25A8E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6331FAE2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07DAC" w:rsidRPr="0013715E" w14:paraId="2202201A" w14:textId="77777777" w:rsidTr="009B1B87">
        <w:tc>
          <w:tcPr>
            <w:tcW w:w="3463" w:type="dxa"/>
          </w:tcPr>
          <w:p w14:paraId="10F4CDA7" w14:textId="191B6B99" w:rsidR="00607DAC" w:rsidRPr="0013715E" w:rsidRDefault="00607DAC" w:rsidP="00607D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Адміністративне право</w:t>
            </w:r>
          </w:p>
        </w:tc>
        <w:tc>
          <w:tcPr>
            <w:tcW w:w="1180" w:type="dxa"/>
          </w:tcPr>
          <w:p w14:paraId="1A823279" w14:textId="3B4D4FC1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FD70548" w14:textId="3EE18E7D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46F24CE9" w14:textId="7B2658BB" w:rsidR="00607DAC" w:rsidRPr="007C39AE" w:rsidRDefault="00607DAC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0B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34736F4F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40AC5D47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07DAC" w:rsidRPr="0013715E" w14:paraId="6F3C5223" w14:textId="77777777" w:rsidTr="009B1B87">
        <w:tc>
          <w:tcPr>
            <w:tcW w:w="3463" w:type="dxa"/>
          </w:tcPr>
          <w:p w14:paraId="46965578" w14:textId="0A7250DE" w:rsidR="00607DAC" w:rsidRPr="0013715E" w:rsidRDefault="00607DAC" w:rsidP="00607D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7DCC">
              <w:rPr>
                <w:rFonts w:ascii="Times New Roman" w:hAnsi="Times New Roman" w:cs="Times New Roman"/>
                <w:sz w:val="28"/>
                <w:szCs w:val="28"/>
              </w:rPr>
              <w:t>Трудове право</w:t>
            </w:r>
          </w:p>
        </w:tc>
        <w:tc>
          <w:tcPr>
            <w:tcW w:w="1180" w:type="dxa"/>
          </w:tcPr>
          <w:p w14:paraId="1059B623" w14:textId="5E935302" w:rsidR="00607DAC" w:rsidRPr="007C39AE" w:rsidRDefault="00607DAC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CAD1283" w14:textId="579A0D2A" w:rsidR="00607DAC" w:rsidRPr="007C39AE" w:rsidRDefault="00607DAC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76AC1576" w14:textId="01B03486" w:rsidR="00607DAC" w:rsidRPr="007C39AE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0A1A8431" w:rsidR="00607DAC" w:rsidRPr="007C39AE" w:rsidRDefault="00607DAC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0B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68DCBD3F" w:rsidR="00607DAC" w:rsidRPr="007C39AE" w:rsidRDefault="00607DAC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0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07DAC" w:rsidRPr="0013715E" w14:paraId="23317D3C" w14:textId="77777777" w:rsidTr="009B1B87">
        <w:tc>
          <w:tcPr>
            <w:tcW w:w="3463" w:type="dxa"/>
          </w:tcPr>
          <w:p w14:paraId="1518144D" w14:textId="77777777" w:rsidR="00607DAC" w:rsidRPr="00AB7DCC" w:rsidRDefault="00607DAC" w:rsidP="0060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CC">
              <w:rPr>
                <w:rFonts w:ascii="Times New Roman" w:hAnsi="Times New Roman" w:cs="Times New Roman"/>
                <w:sz w:val="28"/>
                <w:szCs w:val="28"/>
              </w:rPr>
              <w:t>Історія держави та права</w:t>
            </w:r>
          </w:p>
          <w:p w14:paraId="1D27FE13" w14:textId="57CF92AE" w:rsidR="00607DAC" w:rsidRPr="00280D5B" w:rsidRDefault="00607DAC" w:rsidP="0060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CC">
              <w:rPr>
                <w:rFonts w:ascii="Times New Roman" w:hAnsi="Times New Roman" w:cs="Times New Roman"/>
                <w:sz w:val="28"/>
                <w:szCs w:val="28"/>
              </w:rPr>
              <w:t>зарубіжних країн</w:t>
            </w:r>
          </w:p>
        </w:tc>
        <w:tc>
          <w:tcPr>
            <w:tcW w:w="1180" w:type="dxa"/>
          </w:tcPr>
          <w:p w14:paraId="224ADAD9" w14:textId="16A0187D" w:rsidR="00607DAC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CBA764C" w14:textId="7D86A210" w:rsidR="00607DAC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85915AF" w14:textId="45FB418D" w:rsidR="00607DAC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CA18668" w14:textId="530E9716" w:rsidR="00607DAC" w:rsidRDefault="00607DAC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BAE2796" w14:textId="0241F40B" w:rsidR="00607DAC" w:rsidRDefault="00010B5B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07DAC" w:rsidRPr="0013715E" w14:paraId="19D67E7B" w14:textId="77777777" w:rsidTr="009B1B87">
        <w:tc>
          <w:tcPr>
            <w:tcW w:w="3463" w:type="dxa"/>
          </w:tcPr>
          <w:p w14:paraId="56C84846" w14:textId="61633A05" w:rsidR="00607DAC" w:rsidRPr="00280D5B" w:rsidRDefault="00607DAC" w:rsidP="0060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CC">
              <w:rPr>
                <w:rFonts w:ascii="Times New Roman" w:hAnsi="Times New Roman" w:cs="Times New Roman"/>
                <w:sz w:val="28"/>
                <w:szCs w:val="28"/>
              </w:rPr>
              <w:t>Конституційне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180" w:type="dxa"/>
          </w:tcPr>
          <w:p w14:paraId="5C89991E" w14:textId="6C131010" w:rsidR="00607DAC" w:rsidRDefault="00607DAC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236" w:type="dxa"/>
          </w:tcPr>
          <w:p w14:paraId="25C3FF1F" w14:textId="2ABD6387" w:rsidR="00607DAC" w:rsidRDefault="00713FE5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B1F1F53" w14:textId="193499F9" w:rsidR="00607DAC" w:rsidRDefault="00607DAC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401B5E7" w14:textId="2E4B634B" w:rsidR="00607DAC" w:rsidRDefault="00607DAC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0AC3768" w14:textId="154848A2" w:rsidR="00607DAC" w:rsidRDefault="00713FE5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07DAC" w:rsidRPr="0013715E" w14:paraId="711B10F1" w14:textId="77777777" w:rsidTr="009B1B87">
        <w:tc>
          <w:tcPr>
            <w:tcW w:w="3463" w:type="dxa"/>
          </w:tcPr>
          <w:p w14:paraId="697DB02B" w14:textId="7233C173" w:rsidR="00607DAC" w:rsidRPr="00280D5B" w:rsidRDefault="00607DAC" w:rsidP="0060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DCC">
              <w:rPr>
                <w:rFonts w:ascii="Times New Roman" w:hAnsi="Times New Roman" w:cs="Times New Roman"/>
                <w:sz w:val="28"/>
                <w:szCs w:val="28"/>
              </w:rPr>
              <w:t>Інформаційні технології</w:t>
            </w:r>
          </w:p>
        </w:tc>
        <w:tc>
          <w:tcPr>
            <w:tcW w:w="1180" w:type="dxa"/>
          </w:tcPr>
          <w:p w14:paraId="15DC5889" w14:textId="3EC3A23E" w:rsidR="00607DAC" w:rsidRDefault="00713FE5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13D3D5C" w14:textId="5141957B" w:rsidR="00607DAC" w:rsidRDefault="00713FE5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567D819" w14:textId="01D9BDCF" w:rsidR="00607DAC" w:rsidRDefault="00713FE5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BDA2394" w14:textId="4F626625" w:rsidR="00607DAC" w:rsidRDefault="00713FE5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93BF34" w14:textId="05C467CF" w:rsidR="00607DAC" w:rsidRDefault="00713FE5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07DAC" w:rsidRPr="0013715E" w14:paraId="2ABB1DAB" w14:textId="77777777" w:rsidTr="009B1B87">
        <w:tc>
          <w:tcPr>
            <w:tcW w:w="3463" w:type="dxa"/>
          </w:tcPr>
          <w:p w14:paraId="27495401" w14:textId="51A7C000" w:rsidR="00607DAC" w:rsidRPr="007179F5" w:rsidRDefault="00607DAC" w:rsidP="0060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Інформаційне</w:t>
            </w:r>
            <w:r w:rsidRPr="00AB7DCC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</w:p>
        </w:tc>
        <w:tc>
          <w:tcPr>
            <w:tcW w:w="1180" w:type="dxa"/>
          </w:tcPr>
          <w:p w14:paraId="43287FC8" w14:textId="56790273" w:rsidR="00607DAC" w:rsidRDefault="00713FE5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3BAF832" w14:textId="29DFC1B4" w:rsidR="00607DAC" w:rsidRDefault="00713FE5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7D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36D05627" w14:textId="71F6E585" w:rsidR="00607DAC" w:rsidRDefault="00713FE5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185F4A6" w14:textId="3E0B0280" w:rsidR="00607DAC" w:rsidRDefault="00713FE5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B078661" w14:textId="6A65BBFF" w:rsidR="00607DAC" w:rsidRDefault="00713FE5" w:rsidP="0060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607DAC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3A4C313C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714A3A">
        <w:rPr>
          <w:rFonts w:ascii="Times New Roman" w:hAnsi="Times New Roman" w:cs="Times New Roman"/>
          <w:sz w:val="28"/>
          <w:szCs w:val="28"/>
        </w:rPr>
        <w:t>здобувачі</w:t>
      </w:r>
      <w:r w:rsidR="003C35FA" w:rsidRPr="0055490B">
        <w:rPr>
          <w:rFonts w:ascii="Times New Roman" w:hAnsi="Times New Roman" w:cs="Times New Roman"/>
          <w:sz w:val="28"/>
          <w:szCs w:val="28"/>
        </w:rPr>
        <w:t xml:space="preserve"> </w:t>
      </w:r>
      <w:r w:rsidR="005E21C4">
        <w:rPr>
          <w:rFonts w:ascii="Times New Roman" w:hAnsi="Times New Roman" w:cs="Times New Roman"/>
          <w:sz w:val="28"/>
          <w:szCs w:val="28"/>
        </w:rPr>
        <w:t>другого</w:t>
      </w:r>
      <w:r w:rsidR="003C35FA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 w:rsidR="0031397C">
        <w:rPr>
          <w:rFonts w:ascii="Times New Roman" w:hAnsi="Times New Roman" w:cs="Times New Roman"/>
          <w:sz w:val="28"/>
          <w:szCs w:val="28"/>
        </w:rPr>
        <w:t>раво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EC141F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EC141F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4789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A1EFA55" w14:textId="4D35DC08" w:rsidR="0079571D" w:rsidRPr="006B28CC" w:rsidRDefault="005E21C4" w:rsidP="006B28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 те, що </w:t>
      </w:r>
      <w:r w:rsidR="00010B5B">
        <w:rPr>
          <w:rFonts w:ascii="Times New Roman" w:hAnsi="Times New Roman" w:cs="Times New Roman"/>
          <w:sz w:val="28"/>
          <w:szCs w:val="28"/>
        </w:rPr>
        <w:t>90</w:t>
      </w:r>
      <w:r w:rsidR="00DE0D63">
        <w:rPr>
          <w:rFonts w:ascii="Times New Roman" w:hAnsi="Times New Roman" w:cs="Times New Roman"/>
          <w:sz w:val="28"/>
          <w:szCs w:val="28"/>
        </w:rPr>
        <w:t xml:space="preserve">% </w:t>
      </w:r>
      <w:r w:rsidR="00714A3A">
        <w:rPr>
          <w:rFonts w:ascii="Times New Roman" w:hAnsi="Times New Roman" w:cs="Times New Roman"/>
          <w:sz w:val="28"/>
          <w:szCs w:val="28"/>
        </w:rPr>
        <w:t>здобувач</w:t>
      </w:r>
      <w:r w:rsidR="00DE0D63">
        <w:rPr>
          <w:rFonts w:ascii="Times New Roman" w:hAnsi="Times New Roman" w:cs="Times New Roman"/>
          <w:sz w:val="28"/>
          <w:szCs w:val="28"/>
        </w:rPr>
        <w:t xml:space="preserve">ів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="003C35FA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 w:rsidR="00DE0D63">
        <w:rPr>
          <w:rFonts w:ascii="Times New Roman" w:hAnsi="Times New Roman" w:cs="Times New Roman"/>
          <w:sz w:val="28"/>
          <w:szCs w:val="28"/>
        </w:rPr>
        <w:t>даної О</w:t>
      </w:r>
      <w:r w:rsidR="003A1E94">
        <w:rPr>
          <w:rFonts w:ascii="Times New Roman" w:hAnsi="Times New Roman" w:cs="Times New Roman"/>
          <w:sz w:val="28"/>
          <w:szCs w:val="28"/>
        </w:rPr>
        <w:t>П</w:t>
      </w:r>
      <w:r w:rsidR="00DE0D63">
        <w:rPr>
          <w:rFonts w:ascii="Times New Roman" w:hAnsi="Times New Roman" w:cs="Times New Roman"/>
          <w:sz w:val="28"/>
          <w:szCs w:val="28"/>
        </w:rPr>
        <w:t xml:space="preserve">П не мають </w:t>
      </w:r>
      <w:r w:rsidR="00526F8F">
        <w:rPr>
          <w:rFonts w:ascii="Times New Roman" w:hAnsi="Times New Roman" w:cs="Times New Roman"/>
          <w:sz w:val="28"/>
          <w:szCs w:val="28"/>
        </w:rPr>
        <w:t>пропозицій щодо удосконалення викладання конкретної дисципліни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2DC4">
        <w:rPr>
          <w:rFonts w:ascii="Times New Roman" w:hAnsi="Times New Roman" w:cs="Times New Roman"/>
          <w:sz w:val="28"/>
          <w:szCs w:val="28"/>
        </w:rPr>
        <w:t>1</w:t>
      </w:r>
      <w:r w:rsidR="00010B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опитаних пропонують</w:t>
      </w:r>
      <w:r w:rsidR="00532DC4">
        <w:rPr>
          <w:rFonts w:ascii="Times New Roman" w:hAnsi="Times New Roman" w:cs="Times New Roman"/>
          <w:sz w:val="28"/>
          <w:szCs w:val="28"/>
        </w:rPr>
        <w:t>: 1)</w:t>
      </w:r>
      <w:r w:rsidR="00532DC4" w:rsidRPr="00532DC4">
        <w:t xml:space="preserve"> </w:t>
      </w:r>
      <w:r w:rsidR="008F0294" w:rsidRPr="008F0294">
        <w:rPr>
          <w:rFonts w:ascii="Times New Roman" w:hAnsi="Times New Roman" w:cs="Times New Roman"/>
          <w:sz w:val="28"/>
          <w:szCs w:val="28"/>
        </w:rPr>
        <w:t>Прибрати половину дисциплін, навчіться робити розклад і увійдіть в положення. Тривоги, світло... Балів дуже мало виставляють. Оцінювання по 0.5 за пару так і 60 неможливо набрати за навчальний час</w:t>
      </w:r>
      <w:r w:rsidR="00532DC4">
        <w:rPr>
          <w:rFonts w:ascii="Times New Roman" w:hAnsi="Times New Roman" w:cs="Times New Roman"/>
          <w:sz w:val="28"/>
          <w:szCs w:val="28"/>
        </w:rPr>
        <w:t>; 2)</w:t>
      </w:r>
      <w:r w:rsidR="00532DC4" w:rsidRPr="00532DC4">
        <w:t xml:space="preserve"> </w:t>
      </w:r>
      <w:r w:rsidR="008F0294" w:rsidRPr="008F0294">
        <w:rPr>
          <w:rFonts w:ascii="Times New Roman" w:hAnsi="Times New Roman" w:cs="Times New Roman"/>
          <w:sz w:val="28"/>
          <w:szCs w:val="28"/>
        </w:rPr>
        <w:t xml:space="preserve">Будь ласка, для дисципліни "Адміністративне право" зробити єдиний </w:t>
      </w:r>
      <w:proofErr w:type="spellStart"/>
      <w:r w:rsidR="008F0294" w:rsidRPr="008F0294">
        <w:rPr>
          <w:rFonts w:ascii="Times New Roman" w:hAnsi="Times New Roman" w:cs="Times New Roman"/>
          <w:sz w:val="28"/>
          <w:szCs w:val="28"/>
        </w:rPr>
        <w:t>силабус</w:t>
      </w:r>
      <w:proofErr w:type="spellEnd"/>
      <w:r w:rsidR="00010B5B">
        <w:rPr>
          <w:rFonts w:ascii="Times New Roman" w:hAnsi="Times New Roman" w:cs="Times New Roman"/>
          <w:sz w:val="28"/>
          <w:szCs w:val="28"/>
        </w:rPr>
        <w:t>;</w:t>
      </w:r>
      <w:r w:rsidR="00532DC4">
        <w:rPr>
          <w:rFonts w:ascii="Times New Roman" w:hAnsi="Times New Roman" w:cs="Times New Roman"/>
          <w:sz w:val="28"/>
          <w:szCs w:val="28"/>
        </w:rPr>
        <w:t xml:space="preserve"> </w:t>
      </w:r>
      <w:r w:rsidR="004E3D84">
        <w:rPr>
          <w:rFonts w:ascii="Times New Roman" w:hAnsi="Times New Roman" w:cs="Times New Roman"/>
          <w:sz w:val="28"/>
          <w:szCs w:val="28"/>
        </w:rPr>
        <w:br/>
      </w:r>
      <w:r w:rsidR="00532DC4">
        <w:rPr>
          <w:rFonts w:ascii="Times New Roman" w:hAnsi="Times New Roman" w:cs="Times New Roman"/>
          <w:sz w:val="28"/>
          <w:szCs w:val="28"/>
        </w:rPr>
        <w:t xml:space="preserve">3) </w:t>
      </w:r>
      <w:r w:rsidR="008F0294" w:rsidRPr="008F0294">
        <w:rPr>
          <w:rFonts w:ascii="Times New Roman" w:hAnsi="Times New Roman" w:cs="Times New Roman"/>
          <w:sz w:val="28"/>
          <w:szCs w:val="28"/>
        </w:rPr>
        <w:t xml:space="preserve">Цікавим є оцінювання, коли через тривогу пуста клітинка, типу: </w:t>
      </w:r>
      <w:proofErr w:type="spellStart"/>
      <w:r w:rsidR="008F0294" w:rsidRPr="008F0294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="008F0294" w:rsidRPr="008F029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F0294" w:rsidRPr="008F0294">
        <w:rPr>
          <w:rFonts w:ascii="Times New Roman" w:hAnsi="Times New Roman" w:cs="Times New Roman"/>
          <w:sz w:val="28"/>
          <w:szCs w:val="28"/>
        </w:rPr>
        <w:t>успел</w:t>
      </w:r>
      <w:proofErr w:type="spellEnd"/>
      <w:r w:rsidR="008F0294" w:rsidRPr="008F02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F0294" w:rsidRPr="008F0294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="008F0294" w:rsidRPr="008F0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294" w:rsidRPr="008F0294">
        <w:rPr>
          <w:rFonts w:ascii="Times New Roman" w:hAnsi="Times New Roman" w:cs="Times New Roman"/>
          <w:sz w:val="28"/>
          <w:szCs w:val="28"/>
        </w:rPr>
        <w:t>опоздал</w:t>
      </w:r>
      <w:proofErr w:type="spellEnd"/>
      <w:r w:rsidR="008F0294" w:rsidRPr="008F0294">
        <w:rPr>
          <w:rFonts w:ascii="Times New Roman" w:hAnsi="Times New Roman" w:cs="Times New Roman"/>
          <w:sz w:val="28"/>
          <w:szCs w:val="28"/>
        </w:rPr>
        <w:t>. Або ж, враховується відповідь на парі, але, не враховується  кількість питань плану в порівнянні з кількістю людей в групі.</w:t>
      </w:r>
    </w:p>
    <w:p w14:paraId="1B18D91D" w14:textId="28743D3E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10739"/>
    <w:rsid w:val="00010B5B"/>
    <w:rsid w:val="000170E9"/>
    <w:rsid w:val="00020985"/>
    <w:rsid w:val="00026CC0"/>
    <w:rsid w:val="00056E18"/>
    <w:rsid w:val="00080397"/>
    <w:rsid w:val="00085039"/>
    <w:rsid w:val="000A7AF5"/>
    <w:rsid w:val="000C22C9"/>
    <w:rsid w:val="000C555A"/>
    <w:rsid w:val="000C5840"/>
    <w:rsid w:val="000D290A"/>
    <w:rsid w:val="000D32E9"/>
    <w:rsid w:val="000D75AF"/>
    <w:rsid w:val="000E1206"/>
    <w:rsid w:val="000E477A"/>
    <w:rsid w:val="00102DF4"/>
    <w:rsid w:val="00104A1A"/>
    <w:rsid w:val="00106EE9"/>
    <w:rsid w:val="001316FE"/>
    <w:rsid w:val="0013715E"/>
    <w:rsid w:val="0015074E"/>
    <w:rsid w:val="00162E25"/>
    <w:rsid w:val="001655CA"/>
    <w:rsid w:val="00170DA9"/>
    <w:rsid w:val="00173168"/>
    <w:rsid w:val="00185DF7"/>
    <w:rsid w:val="00191ADE"/>
    <w:rsid w:val="00194E9D"/>
    <w:rsid w:val="001B1B60"/>
    <w:rsid w:val="001B27B0"/>
    <w:rsid w:val="001C6689"/>
    <w:rsid w:val="001C7BAF"/>
    <w:rsid w:val="001E1F15"/>
    <w:rsid w:val="00202FC8"/>
    <w:rsid w:val="00206E5B"/>
    <w:rsid w:val="0021247D"/>
    <w:rsid w:val="00221A00"/>
    <w:rsid w:val="002418CA"/>
    <w:rsid w:val="00244FD5"/>
    <w:rsid w:val="0024612C"/>
    <w:rsid w:val="00246B32"/>
    <w:rsid w:val="00247540"/>
    <w:rsid w:val="00252BBB"/>
    <w:rsid w:val="00253127"/>
    <w:rsid w:val="00262663"/>
    <w:rsid w:val="00262BB5"/>
    <w:rsid w:val="00263067"/>
    <w:rsid w:val="00267A0E"/>
    <w:rsid w:val="00280D5B"/>
    <w:rsid w:val="0028708E"/>
    <w:rsid w:val="0028781A"/>
    <w:rsid w:val="002930A1"/>
    <w:rsid w:val="002A1126"/>
    <w:rsid w:val="002A7A30"/>
    <w:rsid w:val="002C5836"/>
    <w:rsid w:val="002D1A98"/>
    <w:rsid w:val="002D4FDC"/>
    <w:rsid w:val="002E1A31"/>
    <w:rsid w:val="002E6250"/>
    <w:rsid w:val="002F11C3"/>
    <w:rsid w:val="002F1787"/>
    <w:rsid w:val="002F22AD"/>
    <w:rsid w:val="002F2B4C"/>
    <w:rsid w:val="002F41CF"/>
    <w:rsid w:val="00303619"/>
    <w:rsid w:val="00306539"/>
    <w:rsid w:val="00306E5B"/>
    <w:rsid w:val="00312557"/>
    <w:rsid w:val="0031397C"/>
    <w:rsid w:val="0032298F"/>
    <w:rsid w:val="00325099"/>
    <w:rsid w:val="003251A4"/>
    <w:rsid w:val="00331581"/>
    <w:rsid w:val="003323E4"/>
    <w:rsid w:val="00333AAC"/>
    <w:rsid w:val="00333FA2"/>
    <w:rsid w:val="00336E65"/>
    <w:rsid w:val="00337253"/>
    <w:rsid w:val="00347893"/>
    <w:rsid w:val="00353B7D"/>
    <w:rsid w:val="00364D3F"/>
    <w:rsid w:val="00373657"/>
    <w:rsid w:val="0037443E"/>
    <w:rsid w:val="00395994"/>
    <w:rsid w:val="003A0062"/>
    <w:rsid w:val="003A1E94"/>
    <w:rsid w:val="003A51C2"/>
    <w:rsid w:val="003B20F9"/>
    <w:rsid w:val="003B6BC0"/>
    <w:rsid w:val="003C35FA"/>
    <w:rsid w:val="003C6F2F"/>
    <w:rsid w:val="003D45B1"/>
    <w:rsid w:val="003D5430"/>
    <w:rsid w:val="003E0B55"/>
    <w:rsid w:val="003E2C19"/>
    <w:rsid w:val="003E3B99"/>
    <w:rsid w:val="00404EB7"/>
    <w:rsid w:val="004256E5"/>
    <w:rsid w:val="0042655E"/>
    <w:rsid w:val="00430BAD"/>
    <w:rsid w:val="00436E1C"/>
    <w:rsid w:val="0043739F"/>
    <w:rsid w:val="004373B9"/>
    <w:rsid w:val="00446BB6"/>
    <w:rsid w:val="00460F25"/>
    <w:rsid w:val="0046328D"/>
    <w:rsid w:val="00463709"/>
    <w:rsid w:val="00464E86"/>
    <w:rsid w:val="00484BEB"/>
    <w:rsid w:val="00485211"/>
    <w:rsid w:val="004A3338"/>
    <w:rsid w:val="004A3E3B"/>
    <w:rsid w:val="004D3252"/>
    <w:rsid w:val="004E2390"/>
    <w:rsid w:val="004E3D84"/>
    <w:rsid w:val="004E418B"/>
    <w:rsid w:val="004F1E23"/>
    <w:rsid w:val="00503889"/>
    <w:rsid w:val="00504A81"/>
    <w:rsid w:val="005057B6"/>
    <w:rsid w:val="0052033E"/>
    <w:rsid w:val="00526F8F"/>
    <w:rsid w:val="00532DC4"/>
    <w:rsid w:val="005424AA"/>
    <w:rsid w:val="0054400F"/>
    <w:rsid w:val="005527A1"/>
    <w:rsid w:val="00562B6E"/>
    <w:rsid w:val="00563FE7"/>
    <w:rsid w:val="00572792"/>
    <w:rsid w:val="00575F00"/>
    <w:rsid w:val="00585BF8"/>
    <w:rsid w:val="005915C0"/>
    <w:rsid w:val="00593A7E"/>
    <w:rsid w:val="005A4532"/>
    <w:rsid w:val="005A65B2"/>
    <w:rsid w:val="005B14C5"/>
    <w:rsid w:val="005B3F4B"/>
    <w:rsid w:val="005B721D"/>
    <w:rsid w:val="005C3890"/>
    <w:rsid w:val="005C4D38"/>
    <w:rsid w:val="005C4E59"/>
    <w:rsid w:val="005C6378"/>
    <w:rsid w:val="005C6F76"/>
    <w:rsid w:val="005C7431"/>
    <w:rsid w:val="005D1464"/>
    <w:rsid w:val="005D309E"/>
    <w:rsid w:val="005D755C"/>
    <w:rsid w:val="005D7A2E"/>
    <w:rsid w:val="005E21C4"/>
    <w:rsid w:val="005F2666"/>
    <w:rsid w:val="005F3687"/>
    <w:rsid w:val="005F4CC8"/>
    <w:rsid w:val="005F7EBA"/>
    <w:rsid w:val="00607DAC"/>
    <w:rsid w:val="0061450A"/>
    <w:rsid w:val="006159BB"/>
    <w:rsid w:val="00617B78"/>
    <w:rsid w:val="006225DF"/>
    <w:rsid w:val="006237F6"/>
    <w:rsid w:val="00632CE2"/>
    <w:rsid w:val="00651539"/>
    <w:rsid w:val="006567FC"/>
    <w:rsid w:val="00657385"/>
    <w:rsid w:val="00664F60"/>
    <w:rsid w:val="00670A93"/>
    <w:rsid w:val="0067560B"/>
    <w:rsid w:val="00680131"/>
    <w:rsid w:val="006823D5"/>
    <w:rsid w:val="00686578"/>
    <w:rsid w:val="00691285"/>
    <w:rsid w:val="006B0E33"/>
    <w:rsid w:val="006B28CC"/>
    <w:rsid w:val="006D37C5"/>
    <w:rsid w:val="006D75AE"/>
    <w:rsid w:val="006E4F43"/>
    <w:rsid w:val="006F41A3"/>
    <w:rsid w:val="00713FE5"/>
    <w:rsid w:val="00714A3A"/>
    <w:rsid w:val="007179F5"/>
    <w:rsid w:val="007200E0"/>
    <w:rsid w:val="0072715D"/>
    <w:rsid w:val="007310AD"/>
    <w:rsid w:val="00736121"/>
    <w:rsid w:val="0074461F"/>
    <w:rsid w:val="007477A2"/>
    <w:rsid w:val="0076020C"/>
    <w:rsid w:val="00761FB5"/>
    <w:rsid w:val="007776DA"/>
    <w:rsid w:val="00783976"/>
    <w:rsid w:val="00783D59"/>
    <w:rsid w:val="00790DFD"/>
    <w:rsid w:val="0079337D"/>
    <w:rsid w:val="0079510B"/>
    <w:rsid w:val="0079571D"/>
    <w:rsid w:val="00797AFA"/>
    <w:rsid w:val="007A62E5"/>
    <w:rsid w:val="007B4394"/>
    <w:rsid w:val="007C39AE"/>
    <w:rsid w:val="007C3C94"/>
    <w:rsid w:val="007D144F"/>
    <w:rsid w:val="007D6A70"/>
    <w:rsid w:val="007E561D"/>
    <w:rsid w:val="00805117"/>
    <w:rsid w:val="00807A87"/>
    <w:rsid w:val="008134E6"/>
    <w:rsid w:val="00831A64"/>
    <w:rsid w:val="00834A36"/>
    <w:rsid w:val="00840EBE"/>
    <w:rsid w:val="00844B59"/>
    <w:rsid w:val="00872677"/>
    <w:rsid w:val="00895B20"/>
    <w:rsid w:val="008A79AE"/>
    <w:rsid w:val="008B424D"/>
    <w:rsid w:val="008B79A5"/>
    <w:rsid w:val="008C459B"/>
    <w:rsid w:val="008D63CC"/>
    <w:rsid w:val="008E67BA"/>
    <w:rsid w:val="008F0294"/>
    <w:rsid w:val="008F5306"/>
    <w:rsid w:val="0090187E"/>
    <w:rsid w:val="009348D7"/>
    <w:rsid w:val="009541A3"/>
    <w:rsid w:val="00955E6E"/>
    <w:rsid w:val="00957401"/>
    <w:rsid w:val="00962EEE"/>
    <w:rsid w:val="009636DB"/>
    <w:rsid w:val="00966065"/>
    <w:rsid w:val="009748C1"/>
    <w:rsid w:val="0097529E"/>
    <w:rsid w:val="00990B46"/>
    <w:rsid w:val="00990CC4"/>
    <w:rsid w:val="009A4A60"/>
    <w:rsid w:val="009B15BB"/>
    <w:rsid w:val="009B24EC"/>
    <w:rsid w:val="009D3098"/>
    <w:rsid w:val="009E080C"/>
    <w:rsid w:val="009E0E2F"/>
    <w:rsid w:val="009E4BEB"/>
    <w:rsid w:val="009F7FE8"/>
    <w:rsid w:val="00A0195A"/>
    <w:rsid w:val="00A055EF"/>
    <w:rsid w:val="00A05E5F"/>
    <w:rsid w:val="00A06990"/>
    <w:rsid w:val="00A14FB6"/>
    <w:rsid w:val="00A30C74"/>
    <w:rsid w:val="00A4646D"/>
    <w:rsid w:val="00A47A84"/>
    <w:rsid w:val="00A560FE"/>
    <w:rsid w:val="00A56F36"/>
    <w:rsid w:val="00A63C8A"/>
    <w:rsid w:val="00A66F78"/>
    <w:rsid w:val="00A67674"/>
    <w:rsid w:val="00A70D07"/>
    <w:rsid w:val="00A72281"/>
    <w:rsid w:val="00A72998"/>
    <w:rsid w:val="00A75041"/>
    <w:rsid w:val="00A83BBA"/>
    <w:rsid w:val="00A85307"/>
    <w:rsid w:val="00A90655"/>
    <w:rsid w:val="00AA043D"/>
    <w:rsid w:val="00AA1285"/>
    <w:rsid w:val="00AA4EDA"/>
    <w:rsid w:val="00AB7DCC"/>
    <w:rsid w:val="00AD0423"/>
    <w:rsid w:val="00AD2915"/>
    <w:rsid w:val="00AF37EE"/>
    <w:rsid w:val="00AF5A14"/>
    <w:rsid w:val="00B0449E"/>
    <w:rsid w:val="00B10287"/>
    <w:rsid w:val="00B105B5"/>
    <w:rsid w:val="00B23000"/>
    <w:rsid w:val="00B25262"/>
    <w:rsid w:val="00B32B83"/>
    <w:rsid w:val="00B3595B"/>
    <w:rsid w:val="00B522B6"/>
    <w:rsid w:val="00B61AFA"/>
    <w:rsid w:val="00B7111C"/>
    <w:rsid w:val="00B86630"/>
    <w:rsid w:val="00BA5367"/>
    <w:rsid w:val="00BB1824"/>
    <w:rsid w:val="00BB2BA0"/>
    <w:rsid w:val="00BB5806"/>
    <w:rsid w:val="00BB7092"/>
    <w:rsid w:val="00BD40C1"/>
    <w:rsid w:val="00BE4AD9"/>
    <w:rsid w:val="00BE5B27"/>
    <w:rsid w:val="00BF0314"/>
    <w:rsid w:val="00BF3E1D"/>
    <w:rsid w:val="00C00E13"/>
    <w:rsid w:val="00C06A7E"/>
    <w:rsid w:val="00C10E75"/>
    <w:rsid w:val="00C16879"/>
    <w:rsid w:val="00C17EC9"/>
    <w:rsid w:val="00C273FE"/>
    <w:rsid w:val="00C41F22"/>
    <w:rsid w:val="00C641CF"/>
    <w:rsid w:val="00C955C0"/>
    <w:rsid w:val="00CA70B0"/>
    <w:rsid w:val="00CC0545"/>
    <w:rsid w:val="00CC0CA1"/>
    <w:rsid w:val="00CC70F9"/>
    <w:rsid w:val="00CD1891"/>
    <w:rsid w:val="00CD32D1"/>
    <w:rsid w:val="00CD4015"/>
    <w:rsid w:val="00CE534B"/>
    <w:rsid w:val="00CE65C5"/>
    <w:rsid w:val="00CF0F5D"/>
    <w:rsid w:val="00CF44C1"/>
    <w:rsid w:val="00D03C67"/>
    <w:rsid w:val="00D047DD"/>
    <w:rsid w:val="00D04AEF"/>
    <w:rsid w:val="00D12A98"/>
    <w:rsid w:val="00D23A95"/>
    <w:rsid w:val="00D3134B"/>
    <w:rsid w:val="00D35DDF"/>
    <w:rsid w:val="00D368C1"/>
    <w:rsid w:val="00D45564"/>
    <w:rsid w:val="00D478B0"/>
    <w:rsid w:val="00D52DF1"/>
    <w:rsid w:val="00D57853"/>
    <w:rsid w:val="00D57E30"/>
    <w:rsid w:val="00D61F48"/>
    <w:rsid w:val="00D65BDA"/>
    <w:rsid w:val="00D76A57"/>
    <w:rsid w:val="00D86609"/>
    <w:rsid w:val="00D92D79"/>
    <w:rsid w:val="00D9333F"/>
    <w:rsid w:val="00D969C7"/>
    <w:rsid w:val="00DA0625"/>
    <w:rsid w:val="00DA413E"/>
    <w:rsid w:val="00DB0094"/>
    <w:rsid w:val="00DB0B29"/>
    <w:rsid w:val="00DC2FF3"/>
    <w:rsid w:val="00DC7005"/>
    <w:rsid w:val="00DE06FE"/>
    <w:rsid w:val="00DE0D63"/>
    <w:rsid w:val="00E0299D"/>
    <w:rsid w:val="00E03619"/>
    <w:rsid w:val="00E1355E"/>
    <w:rsid w:val="00E16B4A"/>
    <w:rsid w:val="00E41743"/>
    <w:rsid w:val="00E43801"/>
    <w:rsid w:val="00E53825"/>
    <w:rsid w:val="00E55D10"/>
    <w:rsid w:val="00E55E6D"/>
    <w:rsid w:val="00E65EC7"/>
    <w:rsid w:val="00E70CDB"/>
    <w:rsid w:val="00E771FD"/>
    <w:rsid w:val="00E77520"/>
    <w:rsid w:val="00E87229"/>
    <w:rsid w:val="00E95259"/>
    <w:rsid w:val="00E963CF"/>
    <w:rsid w:val="00EA1993"/>
    <w:rsid w:val="00EA6B19"/>
    <w:rsid w:val="00EA7014"/>
    <w:rsid w:val="00EC0C01"/>
    <w:rsid w:val="00EC141F"/>
    <w:rsid w:val="00EC5B5C"/>
    <w:rsid w:val="00ED1E02"/>
    <w:rsid w:val="00ED202C"/>
    <w:rsid w:val="00EE2D3F"/>
    <w:rsid w:val="00EE3970"/>
    <w:rsid w:val="00EE7D69"/>
    <w:rsid w:val="00EF5DB1"/>
    <w:rsid w:val="00F031DE"/>
    <w:rsid w:val="00F10815"/>
    <w:rsid w:val="00F16AA5"/>
    <w:rsid w:val="00F21D73"/>
    <w:rsid w:val="00F22BF1"/>
    <w:rsid w:val="00F24EA5"/>
    <w:rsid w:val="00F26C60"/>
    <w:rsid w:val="00F319AA"/>
    <w:rsid w:val="00F31DAA"/>
    <w:rsid w:val="00F44858"/>
    <w:rsid w:val="00F455AA"/>
    <w:rsid w:val="00F63622"/>
    <w:rsid w:val="00F65827"/>
    <w:rsid w:val="00F75DFC"/>
    <w:rsid w:val="00F82EB1"/>
    <w:rsid w:val="00F83EF8"/>
    <w:rsid w:val="00F906AD"/>
    <w:rsid w:val="00FD57B9"/>
    <w:rsid w:val="00FD5CF2"/>
    <w:rsid w:val="00FF1A0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1074</Words>
  <Characters>6949</Characters>
  <Application>Microsoft Office Word</Application>
  <DocSecurity>0</DocSecurity>
  <Lines>277</Lines>
  <Paragraphs>211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В'ячеслав Нестеренко</cp:lastModifiedBy>
  <cp:revision>401</cp:revision>
  <dcterms:created xsi:type="dcterms:W3CDTF">2023-05-31T09:17:00Z</dcterms:created>
  <dcterms:modified xsi:type="dcterms:W3CDTF">2024-12-20T14:05:00Z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59a2c63fe8a6a3879784268a2f4c8bd678c80c95de4031326fd9242870d97a1b</vt:lpwstr>
  </property>
</Properties>
</file>